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D46E" w14:textId="77777777" w:rsidR="009E30DE" w:rsidRDefault="009E30D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9277693" w14:textId="77777777" w:rsidR="009E30DE" w:rsidRDefault="009E30DE">
      <w:pPr>
        <w:pStyle w:val="ConsPlusNormal"/>
        <w:ind w:firstLine="540"/>
        <w:jc w:val="both"/>
        <w:outlineLvl w:val="0"/>
      </w:pPr>
    </w:p>
    <w:p w14:paraId="49FCAD8F" w14:textId="77777777" w:rsidR="009E30DE" w:rsidRDefault="009E30DE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7D9B1DB6" w14:textId="77777777" w:rsidR="009E30DE" w:rsidRDefault="009E30DE">
      <w:pPr>
        <w:pStyle w:val="ConsPlusTitle"/>
        <w:jc w:val="center"/>
      </w:pPr>
    </w:p>
    <w:p w14:paraId="42CFDC5B" w14:textId="77777777" w:rsidR="009E30DE" w:rsidRDefault="009E30DE">
      <w:pPr>
        <w:pStyle w:val="ConsPlusTitle"/>
        <w:jc w:val="center"/>
      </w:pPr>
      <w:r>
        <w:t>ПОСТАНОВЛЕНИЕ</w:t>
      </w:r>
    </w:p>
    <w:p w14:paraId="3B457809" w14:textId="77777777" w:rsidR="009E30DE" w:rsidRDefault="009E30DE">
      <w:pPr>
        <w:pStyle w:val="ConsPlusTitle"/>
        <w:jc w:val="center"/>
      </w:pPr>
      <w:r>
        <w:t>от 7 апреля 2008 г. N 240</w:t>
      </w:r>
    </w:p>
    <w:p w14:paraId="731AB71A" w14:textId="77777777" w:rsidR="009E30DE" w:rsidRDefault="009E30DE">
      <w:pPr>
        <w:pStyle w:val="ConsPlusTitle"/>
        <w:jc w:val="center"/>
      </w:pPr>
    </w:p>
    <w:p w14:paraId="62EF455F" w14:textId="77777777" w:rsidR="009E30DE" w:rsidRDefault="009E30DE">
      <w:pPr>
        <w:pStyle w:val="ConsPlusTitle"/>
        <w:jc w:val="center"/>
      </w:pPr>
      <w:r>
        <w:t>О ПОРЯДКЕ ОБЕСПЕЧЕНИЯ</w:t>
      </w:r>
    </w:p>
    <w:p w14:paraId="10454121" w14:textId="77777777" w:rsidR="009E30DE" w:rsidRDefault="009E30DE">
      <w:pPr>
        <w:pStyle w:val="ConsPlusTitle"/>
        <w:jc w:val="center"/>
      </w:pPr>
      <w:r>
        <w:t>ИНВАЛИДОВ ТЕХНИЧЕСКИМИ СРЕДСТВАМИ</w:t>
      </w:r>
    </w:p>
    <w:p w14:paraId="4BE04CE1" w14:textId="77777777" w:rsidR="009E30DE" w:rsidRDefault="009E30DE">
      <w:pPr>
        <w:pStyle w:val="ConsPlusTitle"/>
        <w:jc w:val="center"/>
      </w:pPr>
      <w:r>
        <w:t>РЕАБИЛИТАЦИИ И ОТДЕЛЬНЫХ КАТЕГОРИЙ ГРАЖДАН ИЗ ЧИСЛА</w:t>
      </w:r>
    </w:p>
    <w:p w14:paraId="76F22EEC" w14:textId="77777777" w:rsidR="009E30DE" w:rsidRDefault="009E30DE">
      <w:pPr>
        <w:pStyle w:val="ConsPlusTitle"/>
        <w:jc w:val="center"/>
      </w:pPr>
      <w:r>
        <w:t>ВЕТЕРАНОВ ПРОТЕЗАМИ (КРОМЕ ЗУБНЫХ ПРОТЕЗОВ),</w:t>
      </w:r>
    </w:p>
    <w:p w14:paraId="43FF161C" w14:textId="77777777" w:rsidR="009E30DE" w:rsidRDefault="009E30DE">
      <w:pPr>
        <w:pStyle w:val="ConsPlusTitle"/>
        <w:jc w:val="center"/>
      </w:pPr>
      <w:r>
        <w:t>ПРОТЕЗНО-ОРТОПЕДИЧЕСКИМИ ИЗДЕЛИЯМИ</w:t>
      </w:r>
    </w:p>
    <w:p w14:paraId="2C000C1C" w14:textId="77777777" w:rsidR="009E30DE" w:rsidRDefault="009E30D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30DE" w14:paraId="7A2F266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D6325" w14:textId="77777777" w:rsidR="009E30DE" w:rsidRDefault="009E30D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1352C" w14:textId="77777777" w:rsidR="009E30DE" w:rsidRDefault="009E30D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AD18B55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3DB3E7B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5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14:paraId="1CF8CDA0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16.04.2012 </w:t>
            </w:r>
            <w:hyperlink r:id="rId6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04.09.2012 </w:t>
            </w:r>
            <w:hyperlink r:id="rId7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25.03.2013 </w:t>
            </w:r>
            <w:hyperlink r:id="rId8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14:paraId="0FF53DE8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21.05.2013 </w:t>
            </w:r>
            <w:hyperlink r:id="rId9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 xml:space="preserve">, от 26.09.2013 </w:t>
            </w:r>
            <w:hyperlink r:id="rId10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 xml:space="preserve">, от 27.10.2014 </w:t>
            </w:r>
            <w:hyperlink r:id="rId11">
              <w:r>
                <w:rPr>
                  <w:color w:val="0000FF"/>
                </w:rPr>
                <w:t>N 1104</w:t>
              </w:r>
            </w:hyperlink>
            <w:r>
              <w:rPr>
                <w:color w:val="392C69"/>
              </w:rPr>
              <w:t>,</w:t>
            </w:r>
          </w:p>
          <w:p w14:paraId="4E54AB65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07.03.2016 </w:t>
            </w:r>
            <w:hyperlink r:id="rId12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18.11.2017 </w:t>
            </w:r>
            <w:hyperlink r:id="rId13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 xml:space="preserve">, от 30.01.2018 </w:t>
            </w:r>
            <w:hyperlink r:id="rId14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>,</w:t>
            </w:r>
          </w:p>
          <w:p w14:paraId="214031C9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13.04.2019 </w:t>
            </w:r>
            <w:hyperlink r:id="rId15">
              <w:r>
                <w:rPr>
                  <w:color w:val="0000FF"/>
                </w:rPr>
                <w:t>N 443</w:t>
              </w:r>
            </w:hyperlink>
            <w:r>
              <w:rPr>
                <w:color w:val="392C69"/>
              </w:rPr>
              <w:t xml:space="preserve">, от 16.05.2019 </w:t>
            </w:r>
            <w:hyperlink r:id="rId16">
              <w:r>
                <w:rPr>
                  <w:color w:val="0000FF"/>
                </w:rPr>
                <w:t>N 605</w:t>
              </w:r>
            </w:hyperlink>
            <w:r>
              <w:rPr>
                <w:color w:val="392C69"/>
              </w:rPr>
              <w:t xml:space="preserve">, от 10.02.2020 </w:t>
            </w:r>
            <w:hyperlink r:id="rId17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,</w:t>
            </w:r>
          </w:p>
          <w:p w14:paraId="36C2BBAB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06.02.2021 </w:t>
            </w:r>
            <w:hyperlink r:id="rId18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04.05.2021 </w:t>
            </w:r>
            <w:hyperlink r:id="rId19">
              <w:r>
                <w:rPr>
                  <w:color w:val="0000FF"/>
                </w:rPr>
                <w:t>N 695</w:t>
              </w:r>
            </w:hyperlink>
            <w:r>
              <w:rPr>
                <w:color w:val="392C69"/>
              </w:rPr>
              <w:t xml:space="preserve">, от 30.09.2021 </w:t>
            </w:r>
            <w:hyperlink r:id="rId20">
              <w:r>
                <w:rPr>
                  <w:color w:val="0000FF"/>
                </w:rPr>
                <w:t>N 1651</w:t>
              </w:r>
            </w:hyperlink>
            <w:r>
              <w:rPr>
                <w:color w:val="392C69"/>
              </w:rPr>
              <w:t>,</w:t>
            </w:r>
          </w:p>
          <w:p w14:paraId="67A66C2E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21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28.11.2023 </w:t>
            </w:r>
            <w:hyperlink r:id="rId22">
              <w:r>
                <w:rPr>
                  <w:color w:val="0000FF"/>
                </w:rPr>
                <w:t>N 2003</w:t>
              </w:r>
            </w:hyperlink>
            <w:r>
              <w:rPr>
                <w:color w:val="392C69"/>
              </w:rPr>
              <w:t xml:space="preserve">, от 27.01.2024 </w:t>
            </w:r>
            <w:hyperlink r:id="rId23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>,</w:t>
            </w:r>
          </w:p>
          <w:p w14:paraId="7691117A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18.12.2024 </w:t>
            </w:r>
            <w:hyperlink r:id="rId24">
              <w:r>
                <w:rPr>
                  <w:color w:val="0000FF"/>
                </w:rPr>
                <w:t>N 1811</w:t>
              </w:r>
            </w:hyperlink>
            <w:r>
              <w:rPr>
                <w:color w:val="392C69"/>
              </w:rPr>
              <w:t xml:space="preserve">, от 04.03.2025 </w:t>
            </w:r>
            <w:hyperlink r:id="rId25">
              <w:r>
                <w:rPr>
                  <w:color w:val="0000FF"/>
                </w:rPr>
                <w:t>N 259</w:t>
              </w:r>
            </w:hyperlink>
            <w:r>
              <w:rPr>
                <w:color w:val="392C69"/>
              </w:rPr>
              <w:t xml:space="preserve">, от 07.03.2026 </w:t>
            </w:r>
            <w:hyperlink r:id="rId26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>,</w:t>
            </w:r>
          </w:p>
          <w:p w14:paraId="36585D52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14.09.2026 </w:t>
            </w:r>
            <w:hyperlink r:id="rId27">
              <w:r>
                <w:rPr>
                  <w:color w:val="0000FF"/>
                </w:rPr>
                <w:t>N 1166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0F11F" w14:textId="77777777" w:rsidR="009E30DE" w:rsidRDefault="009E30DE">
            <w:pPr>
              <w:pStyle w:val="ConsPlusNormal"/>
            </w:pPr>
          </w:p>
        </w:tc>
      </w:tr>
    </w:tbl>
    <w:p w14:paraId="7DE105DF" w14:textId="77777777" w:rsidR="009E30DE" w:rsidRDefault="009E30DE">
      <w:pPr>
        <w:pStyle w:val="ConsPlusNormal"/>
        <w:ind w:firstLine="540"/>
        <w:jc w:val="both"/>
      </w:pPr>
    </w:p>
    <w:p w14:paraId="3CAB2EBA" w14:textId="77777777" w:rsidR="009E30DE" w:rsidRDefault="009E30DE">
      <w:pPr>
        <w:pStyle w:val="ConsPlusNormal"/>
        <w:ind w:firstLine="540"/>
        <w:jc w:val="both"/>
      </w:pPr>
      <w:r>
        <w:t xml:space="preserve">В соответствии со </w:t>
      </w:r>
      <w:hyperlink r:id="rId28">
        <w:r>
          <w:rPr>
            <w:color w:val="0000FF"/>
          </w:rPr>
          <w:t>статьей 11.1</w:t>
        </w:r>
      </w:hyperlink>
      <w:r>
        <w:t xml:space="preserve"> Федерального закона "О социальной защите инвалидов в Российской Федерации" и </w:t>
      </w:r>
      <w:hyperlink r:id="rId29">
        <w:r>
          <w:rPr>
            <w:color w:val="0000FF"/>
          </w:rPr>
          <w:t>статьями 14</w:t>
        </w:r>
      </w:hyperlink>
      <w:r>
        <w:t xml:space="preserve"> - </w:t>
      </w:r>
      <w:hyperlink r:id="rId30">
        <w:r>
          <w:rPr>
            <w:color w:val="0000FF"/>
          </w:rPr>
          <w:t>19</w:t>
        </w:r>
      </w:hyperlink>
      <w:r>
        <w:t xml:space="preserve"> Федерального закона "О ветеранах" Правительство Российской Федерации постановляет:</w:t>
      </w:r>
    </w:p>
    <w:p w14:paraId="0E2C730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43">
        <w:r>
          <w:rPr>
            <w:color w:val="0000FF"/>
          </w:rPr>
          <w:t>Правила</w:t>
        </w:r>
      </w:hyperlink>
      <w:r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изделиями.</w:t>
      </w:r>
    </w:p>
    <w:p w14:paraId="5A44DA9C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1(1).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РФ от 04.03.2025 N 259.</w:t>
      </w:r>
    </w:p>
    <w:p w14:paraId="1E83661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2. Министерству труда и социальной защиты Российской Федерации давать разъяснения по вопросам применения </w:t>
      </w:r>
      <w:hyperlink w:anchor="P43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14:paraId="31EF7A63" w14:textId="77777777" w:rsidR="009E30DE" w:rsidRDefault="009E30DE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14:paraId="4B36E42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3. Признать утратившим силу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2005 г. N 877 "О порядке обеспечения за счет средств федерального бюджета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(Собрание законодательства Российской Федерации, 2006, N 7, ст. 773).</w:t>
      </w:r>
    </w:p>
    <w:p w14:paraId="13DAC0B9" w14:textId="77777777" w:rsidR="009E30DE" w:rsidRDefault="009E30DE">
      <w:pPr>
        <w:pStyle w:val="ConsPlusNormal"/>
        <w:spacing w:before="240"/>
        <w:ind w:firstLine="540"/>
        <w:jc w:val="both"/>
      </w:pPr>
      <w:r>
        <w:t>4. Настоящее Постановление вступает в силу с 1 октября 2008 г.</w:t>
      </w:r>
    </w:p>
    <w:p w14:paraId="4A2040EA" w14:textId="77777777" w:rsidR="009E30DE" w:rsidRDefault="009E30DE">
      <w:pPr>
        <w:pStyle w:val="ConsPlusNormal"/>
        <w:ind w:firstLine="540"/>
        <w:jc w:val="both"/>
      </w:pPr>
    </w:p>
    <w:p w14:paraId="52672454" w14:textId="77777777" w:rsidR="009E30DE" w:rsidRDefault="009E30DE">
      <w:pPr>
        <w:pStyle w:val="ConsPlusNormal"/>
        <w:jc w:val="right"/>
      </w:pPr>
      <w:r>
        <w:t>Председатель Правительства</w:t>
      </w:r>
    </w:p>
    <w:p w14:paraId="59E983C1" w14:textId="77777777" w:rsidR="009E30DE" w:rsidRDefault="009E30DE">
      <w:pPr>
        <w:pStyle w:val="ConsPlusNormal"/>
        <w:jc w:val="right"/>
      </w:pPr>
      <w:r>
        <w:lastRenderedPageBreak/>
        <w:t>Российской Федерации</w:t>
      </w:r>
    </w:p>
    <w:p w14:paraId="6E7069C3" w14:textId="77777777" w:rsidR="009E30DE" w:rsidRDefault="009E30DE">
      <w:pPr>
        <w:pStyle w:val="ConsPlusNormal"/>
        <w:jc w:val="right"/>
      </w:pPr>
      <w:r>
        <w:t>В.ЗУБКОВ</w:t>
      </w:r>
    </w:p>
    <w:p w14:paraId="69965832" w14:textId="77777777" w:rsidR="009E30DE" w:rsidRDefault="009E30DE">
      <w:pPr>
        <w:pStyle w:val="ConsPlusNormal"/>
        <w:ind w:firstLine="540"/>
        <w:jc w:val="both"/>
      </w:pPr>
    </w:p>
    <w:p w14:paraId="47C267D5" w14:textId="77777777" w:rsidR="009E30DE" w:rsidRDefault="009E30DE">
      <w:pPr>
        <w:pStyle w:val="ConsPlusNormal"/>
        <w:ind w:firstLine="540"/>
        <w:jc w:val="both"/>
      </w:pPr>
    </w:p>
    <w:p w14:paraId="08161EEA" w14:textId="77777777" w:rsidR="009E30DE" w:rsidRDefault="009E30DE">
      <w:pPr>
        <w:pStyle w:val="ConsPlusNormal"/>
        <w:ind w:firstLine="540"/>
        <w:jc w:val="both"/>
      </w:pPr>
    </w:p>
    <w:p w14:paraId="53ACA3E4" w14:textId="77777777" w:rsidR="009E30DE" w:rsidRDefault="009E30DE">
      <w:pPr>
        <w:pStyle w:val="ConsPlusNormal"/>
        <w:ind w:firstLine="540"/>
        <w:jc w:val="both"/>
      </w:pPr>
    </w:p>
    <w:p w14:paraId="2118341A" w14:textId="77777777" w:rsidR="009E30DE" w:rsidRDefault="009E30DE">
      <w:pPr>
        <w:pStyle w:val="ConsPlusNormal"/>
        <w:ind w:firstLine="540"/>
        <w:jc w:val="both"/>
      </w:pPr>
    </w:p>
    <w:p w14:paraId="38938DDB" w14:textId="77777777" w:rsidR="009E30DE" w:rsidRDefault="009E30DE">
      <w:pPr>
        <w:pStyle w:val="ConsPlusNormal"/>
        <w:jc w:val="right"/>
        <w:outlineLvl w:val="0"/>
      </w:pPr>
      <w:r>
        <w:t>Утверждены</w:t>
      </w:r>
    </w:p>
    <w:p w14:paraId="0FB5DE2F" w14:textId="77777777" w:rsidR="009E30DE" w:rsidRDefault="009E30DE">
      <w:pPr>
        <w:pStyle w:val="ConsPlusNormal"/>
        <w:jc w:val="right"/>
      </w:pPr>
      <w:r>
        <w:t>Постановлением Правительства</w:t>
      </w:r>
    </w:p>
    <w:p w14:paraId="4F195976" w14:textId="77777777" w:rsidR="009E30DE" w:rsidRDefault="009E30DE">
      <w:pPr>
        <w:pStyle w:val="ConsPlusNormal"/>
        <w:jc w:val="right"/>
      </w:pPr>
      <w:r>
        <w:t>Российской Федерации</w:t>
      </w:r>
    </w:p>
    <w:p w14:paraId="1A89DA0A" w14:textId="77777777" w:rsidR="009E30DE" w:rsidRDefault="009E30DE">
      <w:pPr>
        <w:pStyle w:val="ConsPlusNormal"/>
        <w:jc w:val="right"/>
      </w:pPr>
      <w:r>
        <w:t>от 7 апреля 2008 г. N 240</w:t>
      </w:r>
    </w:p>
    <w:p w14:paraId="357E60C4" w14:textId="77777777" w:rsidR="009E30DE" w:rsidRDefault="009E30DE">
      <w:pPr>
        <w:pStyle w:val="ConsPlusNormal"/>
        <w:ind w:firstLine="540"/>
        <w:jc w:val="both"/>
      </w:pPr>
    </w:p>
    <w:p w14:paraId="4C52FC58" w14:textId="77777777" w:rsidR="009E30DE" w:rsidRDefault="009E30DE">
      <w:pPr>
        <w:pStyle w:val="ConsPlusTitle"/>
        <w:jc w:val="center"/>
      </w:pPr>
      <w:bookmarkStart w:id="0" w:name="P43"/>
      <w:bookmarkEnd w:id="0"/>
      <w:r>
        <w:t>ПРАВИЛА</w:t>
      </w:r>
    </w:p>
    <w:p w14:paraId="26A79E34" w14:textId="77777777" w:rsidR="009E30DE" w:rsidRDefault="009E30DE">
      <w:pPr>
        <w:pStyle w:val="ConsPlusTitle"/>
        <w:jc w:val="center"/>
      </w:pPr>
      <w:r>
        <w:t>ОБЕСПЕЧЕНИЯ ИНВАЛИДОВ ТЕХНИЧЕСКИМИ СРЕДСТВАМИ</w:t>
      </w:r>
    </w:p>
    <w:p w14:paraId="076CE964" w14:textId="77777777" w:rsidR="009E30DE" w:rsidRDefault="009E30DE">
      <w:pPr>
        <w:pStyle w:val="ConsPlusTitle"/>
        <w:jc w:val="center"/>
      </w:pPr>
      <w:r>
        <w:t>РЕАБИЛИТАЦИИ И ОТДЕЛЬНЫХ КАТЕГОРИЙ ГРАЖДАН ИЗ ЧИСЛА</w:t>
      </w:r>
    </w:p>
    <w:p w14:paraId="78425327" w14:textId="77777777" w:rsidR="009E30DE" w:rsidRDefault="009E30DE">
      <w:pPr>
        <w:pStyle w:val="ConsPlusTitle"/>
        <w:jc w:val="center"/>
      </w:pPr>
      <w:r>
        <w:t>ВЕТЕРАНОВ ПРОТЕЗАМИ (КРОМЕ ЗУБНЫХ ПРОТЕЗОВ),</w:t>
      </w:r>
    </w:p>
    <w:p w14:paraId="237CF75B" w14:textId="77777777" w:rsidR="009E30DE" w:rsidRDefault="009E30DE">
      <w:pPr>
        <w:pStyle w:val="ConsPlusTitle"/>
        <w:jc w:val="center"/>
      </w:pPr>
      <w:r>
        <w:t>ПРОТЕЗНО-ОРТОПЕДИЧЕСКИМИ ИЗДЕЛИЯМИ</w:t>
      </w:r>
    </w:p>
    <w:p w14:paraId="0C2A1F06" w14:textId="77777777" w:rsidR="009E30DE" w:rsidRDefault="009E30D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30DE" w14:paraId="777C495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4EF2A" w14:textId="77777777" w:rsidR="009E30DE" w:rsidRDefault="009E30D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7EAC3" w14:textId="77777777" w:rsidR="009E30DE" w:rsidRDefault="009E30D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45FFC7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722CF6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34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14:paraId="2133D800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16.04.2012 </w:t>
            </w:r>
            <w:hyperlink r:id="rId35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04.09.2012 </w:t>
            </w:r>
            <w:hyperlink r:id="rId36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25.03.2013 </w:t>
            </w:r>
            <w:hyperlink r:id="rId37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14:paraId="5CF22A93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21.05.2013 </w:t>
            </w:r>
            <w:hyperlink r:id="rId38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 xml:space="preserve">, от 26.09.2013 </w:t>
            </w:r>
            <w:hyperlink r:id="rId39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 xml:space="preserve">, от 27.10.2014 </w:t>
            </w:r>
            <w:hyperlink r:id="rId40">
              <w:r>
                <w:rPr>
                  <w:color w:val="0000FF"/>
                </w:rPr>
                <w:t>N 1104</w:t>
              </w:r>
            </w:hyperlink>
            <w:r>
              <w:rPr>
                <w:color w:val="392C69"/>
              </w:rPr>
              <w:t>,</w:t>
            </w:r>
          </w:p>
          <w:p w14:paraId="51583A8B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07.03.2016 </w:t>
            </w:r>
            <w:hyperlink r:id="rId4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18.11.2017 </w:t>
            </w:r>
            <w:hyperlink r:id="rId42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 xml:space="preserve">, от 30.01.2018 </w:t>
            </w:r>
            <w:hyperlink r:id="rId43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>,</w:t>
            </w:r>
          </w:p>
          <w:p w14:paraId="40CACAFA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13.04.2019 </w:t>
            </w:r>
            <w:hyperlink r:id="rId44">
              <w:r>
                <w:rPr>
                  <w:color w:val="0000FF"/>
                </w:rPr>
                <w:t>N 443</w:t>
              </w:r>
            </w:hyperlink>
            <w:r>
              <w:rPr>
                <w:color w:val="392C69"/>
              </w:rPr>
              <w:t xml:space="preserve">, от 16.05.2019 </w:t>
            </w:r>
            <w:hyperlink r:id="rId45">
              <w:r>
                <w:rPr>
                  <w:color w:val="0000FF"/>
                </w:rPr>
                <w:t>N 605</w:t>
              </w:r>
            </w:hyperlink>
            <w:r>
              <w:rPr>
                <w:color w:val="392C69"/>
              </w:rPr>
              <w:t xml:space="preserve">, от 10.02.2020 </w:t>
            </w:r>
            <w:hyperlink r:id="rId46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,</w:t>
            </w:r>
          </w:p>
          <w:p w14:paraId="3ED9A28D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06.02.2021 </w:t>
            </w:r>
            <w:hyperlink r:id="rId47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04.05.2021 </w:t>
            </w:r>
            <w:hyperlink r:id="rId48">
              <w:r>
                <w:rPr>
                  <w:color w:val="0000FF"/>
                </w:rPr>
                <w:t>N 695</w:t>
              </w:r>
            </w:hyperlink>
            <w:r>
              <w:rPr>
                <w:color w:val="392C69"/>
              </w:rPr>
              <w:t xml:space="preserve">, от 30.09.2021 </w:t>
            </w:r>
            <w:hyperlink r:id="rId49">
              <w:r>
                <w:rPr>
                  <w:color w:val="0000FF"/>
                </w:rPr>
                <w:t>N 1651</w:t>
              </w:r>
            </w:hyperlink>
            <w:r>
              <w:rPr>
                <w:color w:val="392C69"/>
              </w:rPr>
              <w:t>,</w:t>
            </w:r>
          </w:p>
          <w:p w14:paraId="3E3DCADF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50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28.11.2023 </w:t>
            </w:r>
            <w:hyperlink r:id="rId51">
              <w:r>
                <w:rPr>
                  <w:color w:val="0000FF"/>
                </w:rPr>
                <w:t>N 2003</w:t>
              </w:r>
            </w:hyperlink>
            <w:r>
              <w:rPr>
                <w:color w:val="392C69"/>
              </w:rPr>
              <w:t xml:space="preserve">, от 27.01.2024 </w:t>
            </w:r>
            <w:hyperlink r:id="rId52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>,</w:t>
            </w:r>
          </w:p>
          <w:p w14:paraId="639CAA12" w14:textId="77777777" w:rsidR="009E30DE" w:rsidRDefault="009E30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18.12.2024 </w:t>
            </w:r>
            <w:hyperlink r:id="rId53">
              <w:r>
                <w:rPr>
                  <w:color w:val="0000FF"/>
                </w:rPr>
                <w:t>N 1811</w:t>
              </w:r>
            </w:hyperlink>
            <w:r>
              <w:rPr>
                <w:color w:val="392C69"/>
              </w:rPr>
              <w:t xml:space="preserve">, от 07.03.2026 </w:t>
            </w:r>
            <w:hyperlink r:id="rId54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14.09.2026 </w:t>
            </w:r>
            <w:hyperlink r:id="rId55">
              <w:r>
                <w:rPr>
                  <w:color w:val="0000FF"/>
                </w:rPr>
                <w:t>N 1166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654F" w14:textId="77777777" w:rsidR="009E30DE" w:rsidRDefault="009E30DE">
            <w:pPr>
              <w:pStyle w:val="ConsPlusNormal"/>
            </w:pPr>
          </w:p>
        </w:tc>
      </w:tr>
    </w:tbl>
    <w:p w14:paraId="76164693" w14:textId="77777777" w:rsidR="009E30DE" w:rsidRDefault="009E30DE">
      <w:pPr>
        <w:pStyle w:val="ConsPlusNormal"/>
        <w:jc w:val="center"/>
      </w:pPr>
    </w:p>
    <w:p w14:paraId="4F9E699E" w14:textId="77777777" w:rsidR="009E30DE" w:rsidRDefault="009E30DE">
      <w:pPr>
        <w:pStyle w:val="ConsPlusNormal"/>
        <w:ind w:firstLine="540"/>
        <w:jc w:val="both"/>
      </w:pPr>
      <w:r>
        <w:t>1. Настоящие Правила определяют порядок обеспечения:</w:t>
      </w:r>
    </w:p>
    <w:p w14:paraId="0B46A1C0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лиц, признанных инвалидами (за исключением лиц, признанных инвалидами вследствие несчастных случаев на производстве и профессиональных заболеваний), и лиц в возрасте до 18 лет, которым установлена категория "ребенок-инвалид" (далее - инвалиды), техническими средствами реабилитации, предусмотренными </w:t>
      </w:r>
      <w:hyperlink r:id="rId56">
        <w:r>
          <w:rPr>
            <w:color w:val="0000FF"/>
          </w:rPr>
          <w:t>федеральным перечнем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 (далее соответственно - технические средства, федеральный перечень реабилитационных мероприятий, технических средств реабилитации и услуг, предоставляемых инвалиду);</w:t>
      </w:r>
    </w:p>
    <w:p w14:paraId="2FB803F0" w14:textId="77777777" w:rsidR="009E30DE" w:rsidRDefault="009E30DE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18.11.2017 N 1398)</w:t>
      </w:r>
    </w:p>
    <w:p w14:paraId="417BE913" w14:textId="77777777" w:rsidR="009E30DE" w:rsidRDefault="009E30DE">
      <w:pPr>
        <w:pStyle w:val="ConsPlusNormal"/>
        <w:spacing w:before="240"/>
        <w:ind w:firstLine="540"/>
        <w:jc w:val="both"/>
      </w:pPr>
      <w:r>
        <w:t>отдельных категорий граждан из числа ветеранов, не являющихся инвалидами (далее - ветераны), - протезами (кроме зубных протезов) и протезно-ортопедическими изделиями (далее - изделия).</w:t>
      </w:r>
    </w:p>
    <w:p w14:paraId="49A9646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Обеспечение инвалидов собаками-проводниками, выплата инвалидам ежегодной денежной компенсации расходов на содержание и ветеринарное обслуживание собак-проводников, а также оплата корма для собак-проводников </w:t>
      </w:r>
      <w:r>
        <w:lastRenderedPageBreak/>
        <w:t xml:space="preserve">осуществляются в порядке, предусмотренном </w:t>
      </w:r>
      <w:hyperlink r:id="rId58">
        <w:r>
          <w:rPr>
            <w:color w:val="0000FF"/>
          </w:rPr>
          <w:t>статьей 11.1</w:t>
        </w:r>
      </w:hyperlink>
      <w:r>
        <w:t xml:space="preserve"> Федерального закона "О социальной защите инвалидов в Российской Федерации".</w:t>
      </w:r>
    </w:p>
    <w:p w14:paraId="027DAFD8" w14:textId="77777777" w:rsidR="009E30DE" w:rsidRDefault="009E30DE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2ACF9E94" w14:textId="77777777" w:rsidR="009E30DE" w:rsidRDefault="009E30DE">
      <w:pPr>
        <w:pStyle w:val="ConsPlusNormal"/>
        <w:spacing w:before="240"/>
        <w:ind w:firstLine="540"/>
        <w:jc w:val="both"/>
      </w:pPr>
      <w:r>
        <w:t>В настоящих Правилах:</w:t>
      </w:r>
    </w:p>
    <w:p w14:paraId="7A035494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6CD0A72D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термин "индивидуальная программа реабилитации и абилитации инвалидов" используется в значении, предусмотренном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Федерации";</w:t>
      </w:r>
    </w:p>
    <w:p w14:paraId="1BAA5B77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7183B048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термин "электронный сертификат" используется в значении, предусмотренном Федеральным </w:t>
      </w:r>
      <w:hyperlink r:id="rId63">
        <w:r>
          <w:rPr>
            <w:color w:val="0000FF"/>
          </w:rPr>
          <w:t>законом</w:t>
        </w:r>
      </w:hyperlink>
      <w:r>
        <w:t xml:space="preserve"> "О приобретении отдельных видов товаров, работ, услуг с использованием электронного сертификата".</w:t>
      </w:r>
    </w:p>
    <w:p w14:paraId="640EA201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2069F74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2. Обеспечение инвалидов техническими средствами осуществляется в соответствии с индивидуальными программами реабилитации и абилитации инвалидов, разрабатываемыми федеральными учреждениями медико-социальной экспертизы в </w:t>
      </w:r>
      <w:hyperlink r:id="rId65">
        <w:r>
          <w:rPr>
            <w:color w:val="0000FF"/>
          </w:rPr>
          <w:t>порядке</w:t>
        </w:r>
      </w:hyperlink>
      <w:r>
        <w:t>, установленном Министерством труда и социальной защиты Российской Федерации (далее - программа реабилитации).</w:t>
      </w:r>
    </w:p>
    <w:p w14:paraId="1C401C63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25.03.2013 </w:t>
      </w:r>
      <w:hyperlink r:id="rId66">
        <w:r>
          <w:rPr>
            <w:color w:val="0000FF"/>
          </w:rPr>
          <w:t>N 257</w:t>
        </w:r>
      </w:hyperlink>
      <w:r>
        <w:t xml:space="preserve">, от 18.11.2017 </w:t>
      </w:r>
      <w:hyperlink r:id="rId67">
        <w:r>
          <w:rPr>
            <w:color w:val="0000FF"/>
          </w:rPr>
          <w:t>N 1398</w:t>
        </w:r>
      </w:hyperlink>
      <w:r>
        <w:t xml:space="preserve">, от 23.11.2022 </w:t>
      </w:r>
      <w:hyperlink r:id="rId68">
        <w:r>
          <w:rPr>
            <w:color w:val="0000FF"/>
          </w:rPr>
          <w:t>N 2121</w:t>
        </w:r>
      </w:hyperlink>
      <w:r>
        <w:t xml:space="preserve">, от 07.03.2026 </w:t>
      </w:r>
      <w:hyperlink r:id="rId69">
        <w:r>
          <w:rPr>
            <w:color w:val="0000FF"/>
          </w:rPr>
          <w:t>N 249</w:t>
        </w:r>
      </w:hyperlink>
      <w:r>
        <w:t>)</w:t>
      </w:r>
    </w:p>
    <w:p w14:paraId="628DC14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Обеспечение ветеранов изделиями осуществляется в соответствии с заключениями об обеспечении протезами, протезно-ортопедическими изделиями ветеранов, выдаваемыми врачебными комиссиями медицинских организаций, оказывающих лечебно-профилактическую помощь ветеранам (далее - заключение). </w:t>
      </w:r>
      <w:hyperlink r:id="rId70">
        <w:r>
          <w:rPr>
            <w:color w:val="0000FF"/>
          </w:rPr>
          <w:t>Форма</w:t>
        </w:r>
      </w:hyperlink>
      <w:r>
        <w:t xml:space="preserve"> заключения и </w:t>
      </w:r>
      <w:hyperlink r:id="rId71">
        <w:r>
          <w:rPr>
            <w:color w:val="0000FF"/>
          </w:rPr>
          <w:t>порядок</w:t>
        </w:r>
      </w:hyperlink>
      <w:r>
        <w:t xml:space="preserve"> его заполнения утверждаются Министерством здравоохранения Российской Федерации.</w:t>
      </w:r>
    </w:p>
    <w:p w14:paraId="733CAD49" w14:textId="77777777" w:rsidR="009E30DE" w:rsidRDefault="009E30DE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14:paraId="79D0CA51" w14:textId="77777777" w:rsidR="009E30DE" w:rsidRDefault="009E30DE">
      <w:pPr>
        <w:pStyle w:val="ConsPlusNormal"/>
        <w:spacing w:before="240"/>
        <w:ind w:firstLine="540"/>
        <w:jc w:val="both"/>
      </w:pPr>
      <w:r>
        <w:t>3. Обеспечение инвалидов и ветеранов соответственно техническими средствами и изделиями осуществляется путем:</w:t>
      </w:r>
    </w:p>
    <w:p w14:paraId="59EE8EEB" w14:textId="77777777" w:rsidR="009E30DE" w:rsidRDefault="009E30DE">
      <w:pPr>
        <w:pStyle w:val="ConsPlusNormal"/>
        <w:spacing w:before="240"/>
        <w:ind w:firstLine="540"/>
        <w:jc w:val="both"/>
      </w:pPr>
      <w:r>
        <w:t>а) предоставления соответствующего технического средства (изделия);</w:t>
      </w:r>
    </w:p>
    <w:p w14:paraId="2FEDB333" w14:textId="77777777" w:rsidR="009E30DE" w:rsidRDefault="009E30DE">
      <w:pPr>
        <w:pStyle w:val="ConsPlusNormal"/>
        <w:spacing w:before="240"/>
        <w:ind w:firstLine="540"/>
        <w:jc w:val="both"/>
      </w:pPr>
      <w:r>
        <w:t>б) оказания услуг по ремонту или замене ранее предоставленного технического средства (изделия);</w:t>
      </w:r>
    </w:p>
    <w:p w14:paraId="4D007F99" w14:textId="77777777" w:rsidR="009E30DE" w:rsidRDefault="009E30DE">
      <w:pPr>
        <w:pStyle w:val="ConsPlusNormal"/>
        <w:spacing w:before="240"/>
        <w:ind w:firstLine="540"/>
        <w:jc w:val="both"/>
      </w:pPr>
      <w:bookmarkStart w:id="1" w:name="P77"/>
      <w:bookmarkEnd w:id="1"/>
      <w:r>
        <w:t xml:space="preserve">в) предоставления проезда инвалиду (ветерану, при необходимости - сопровождающему лицу) к месту нахождения организации, указанной в </w:t>
      </w:r>
      <w:hyperlink w:anchor="P162">
        <w:r>
          <w:rPr>
            <w:color w:val="0000FF"/>
          </w:rPr>
          <w:t>абзаце втором пункта 5</w:t>
        </w:r>
      </w:hyperlink>
      <w:r>
        <w:t xml:space="preserve"> настоящих Правил;</w:t>
      </w:r>
    </w:p>
    <w:p w14:paraId="272BE2C8" w14:textId="77777777" w:rsidR="009E30DE" w:rsidRDefault="009E30DE">
      <w:pPr>
        <w:pStyle w:val="ConsPlusNormal"/>
        <w:spacing w:before="240"/>
        <w:ind w:firstLine="540"/>
        <w:jc w:val="both"/>
      </w:pPr>
      <w:r>
        <w:t>г) оплаты проживания инвалида (ветерана, при необходимости - сопровождающего лица) в случае изготовления технического средства (изделия) в амбулаторных условиях;</w:t>
      </w:r>
    </w:p>
    <w:p w14:paraId="59A7D019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д) выплаты компенсации расходов на мероприятие, указанное в </w:t>
      </w:r>
      <w:hyperlink w:anchor="P77">
        <w:r>
          <w:rPr>
            <w:color w:val="0000FF"/>
          </w:rPr>
          <w:t>подпункте "в"</w:t>
        </w:r>
      </w:hyperlink>
      <w:r>
        <w:t xml:space="preserve"> настоящего пункта (в случае осуществления этих расходов за счет средств инвалида, </w:t>
      </w:r>
      <w:r>
        <w:lastRenderedPageBreak/>
        <w:t>ветерана), включая оплату банковских услуг (услуг почтовой связи) по перечислению (пересылке) средств компенсации;</w:t>
      </w:r>
    </w:p>
    <w:p w14:paraId="15E726D3" w14:textId="77777777" w:rsidR="009E30DE" w:rsidRDefault="009E30DE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08.04.2011 N 264)</w:t>
      </w:r>
    </w:p>
    <w:p w14:paraId="5FC93B07" w14:textId="77777777" w:rsidR="009E30DE" w:rsidRDefault="009E30DE">
      <w:pPr>
        <w:pStyle w:val="ConsPlusNormal"/>
        <w:spacing w:before="240"/>
        <w:ind w:firstLine="540"/>
        <w:jc w:val="both"/>
      </w:pPr>
      <w:r>
        <w:t>е) формирования электронного сертификата для приобретения технического средства (изделия) и услуги по ремонту технического средства (изделия) с использованием электронного сертификата.</w:t>
      </w:r>
    </w:p>
    <w:p w14:paraId="45EA553B" w14:textId="77777777" w:rsidR="009E30DE" w:rsidRDefault="009E30DE">
      <w:pPr>
        <w:pStyle w:val="ConsPlusNormal"/>
        <w:jc w:val="both"/>
      </w:pPr>
      <w:r>
        <w:t xml:space="preserve">(пп. "е"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49D4A288" w14:textId="77777777" w:rsidR="009E30DE" w:rsidRDefault="009E30DE">
      <w:pPr>
        <w:pStyle w:val="ConsPlusNormal"/>
        <w:spacing w:before="240"/>
        <w:ind w:firstLine="540"/>
        <w:jc w:val="both"/>
      </w:pPr>
      <w:r>
        <w:t>3(1). Предоставление информации о технических средствах и изделиях, рекомендуемых в программе реабилитации (заключении), осуществляется посредством электронного каталога технических средств (изделий) (далее - каталог).</w:t>
      </w:r>
    </w:p>
    <w:p w14:paraId="7D6C1D09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Каталог используется в целях информирования инвалида (ветерана) либо лица, представляющего его интересы, о предельной стоимости технического средства (изделия) и услуги по его ремонту в случае их оплаты с использованием электронного сертификата, предусмотренного </w:t>
      </w:r>
      <w:hyperlink w:anchor="P245">
        <w:r>
          <w:rPr>
            <w:color w:val="0000FF"/>
          </w:rPr>
          <w:t>пунктом 15(2)</w:t>
        </w:r>
      </w:hyperlink>
      <w:r>
        <w:t xml:space="preserve"> настоящих Правил.</w:t>
      </w:r>
    </w:p>
    <w:p w14:paraId="37A2D61C" w14:textId="77777777" w:rsidR="009E30DE" w:rsidRDefault="009E30DE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18.12.2024 N 1811)</w:t>
      </w:r>
    </w:p>
    <w:p w14:paraId="7CFCC31D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Функции по формированию и ведению каталога осуществляет Фонд пенсионного и социального страхования Российской Федерации посредством размещения сведений о технических средствах (изделиях), предусмотренных федеральным </w:t>
      </w:r>
      <w:hyperlink r:id="rId76">
        <w:r>
          <w:rPr>
            <w:color w:val="0000FF"/>
          </w:rPr>
          <w:t>перечнем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2347-р, а также об организациях, предоставляющих указанные технические средства (изделия), в том числе с использованием электронного сертификата, предусмотренного </w:t>
      </w:r>
      <w:hyperlink w:anchor="P245">
        <w:r>
          <w:rPr>
            <w:color w:val="0000FF"/>
          </w:rPr>
          <w:t>пунктом 15(2)</w:t>
        </w:r>
      </w:hyperlink>
      <w:r>
        <w:t xml:space="preserve"> настоящих Правил.</w:t>
      </w:r>
    </w:p>
    <w:p w14:paraId="07D632AA" w14:textId="77777777" w:rsidR="009E30DE" w:rsidRDefault="009E30DE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3F625270" w14:textId="77777777" w:rsidR="009E30DE" w:rsidRDefault="009E30DE">
      <w:pPr>
        <w:pStyle w:val="ConsPlusNormal"/>
        <w:spacing w:before="240"/>
        <w:ind w:firstLine="540"/>
        <w:jc w:val="both"/>
      </w:pPr>
      <w:r>
        <w:t>Фонд пенсионного и социального страхования Российской Федерации обеспечивает размещение и ведение классификатора технических средств реабилитации (изделий), включенных в каталог.</w:t>
      </w:r>
    </w:p>
    <w:p w14:paraId="3A0172BF" w14:textId="77777777" w:rsidR="009E30DE" w:rsidRDefault="009E30DE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649BDDFB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Классификатор технических средств реабилитации (изделий), включенных в каталог, формируется Фондом пенсионного и социального страхования Российской Федерации в рамках федерального </w:t>
      </w:r>
      <w:hyperlink r:id="rId79">
        <w:r>
          <w:rPr>
            <w:color w:val="0000FF"/>
          </w:rPr>
          <w:t>перечня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2347-р, на основе утверждаемого Министерством труда и социальной защиты Российской Федерации в соответствии со </w:t>
      </w:r>
      <w:hyperlink r:id="rId80">
        <w:r>
          <w:rPr>
            <w:color w:val="0000FF"/>
          </w:rPr>
          <w:t>статьей 11.1</w:t>
        </w:r>
      </w:hyperlink>
      <w:r>
        <w:t xml:space="preserve"> Федерального закона "О социальной защите инвалидов в Российской Федерации" </w:t>
      </w:r>
      <w:hyperlink r:id="rId81">
        <w:r>
          <w:rPr>
            <w:color w:val="0000FF"/>
          </w:rPr>
          <w:t>перечня</w:t>
        </w:r>
      </w:hyperlink>
      <w:r>
        <w:t xml:space="preserve"> медицинских и социальных показаний, медицинских противопоказаний для обеспечения инвалидов техническими средствами реабилитации, технических решений, в том числе специальных, конструктивных особенностей и параметров технических средств реабилитации, используемых в целях устранения или возможно более полной компенсации стойких ограничений жизнедеятельности инвалидов (далее - перечень показаний и противопоказаний).</w:t>
      </w:r>
    </w:p>
    <w:p w14:paraId="4A9FC2CB" w14:textId="77777777" w:rsidR="009E30DE" w:rsidRDefault="009E30DE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6E00D310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>Фонд пенсионного и социального страхования Российской Федерации обеспечивает размещение и ведение каталога в федеральной государственной информационной системе "Единая система нормативной справочной информации", а также формирует открытый информационный ресурс на базе программно-аппаратных средств Фонда пенсионного и социального страхования Российской Федерации в информационно-телекоммуникационной сети "Интернет", содержащий размещенные в каталоге сведения и обеспечивающий ежедневно и круглосуточно свободный и прямой доступ к ним неограниченного круга лиц без взимания платы.</w:t>
      </w:r>
    </w:p>
    <w:p w14:paraId="30AE0D8A" w14:textId="77777777" w:rsidR="009E30DE" w:rsidRDefault="009E30DE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204A435F" w14:textId="77777777" w:rsidR="009E30DE" w:rsidRDefault="009E30DE">
      <w:pPr>
        <w:pStyle w:val="ConsPlusNormal"/>
        <w:spacing w:before="240"/>
        <w:ind w:firstLine="540"/>
        <w:jc w:val="both"/>
      </w:pPr>
      <w:r>
        <w:t>Каталог формируется и ведется в электронном виде на русском языке. Отдельная информация может включаться в каталог с использованием букв латинского алфавита. Форматы данных и требования к техническим, программным и лингвистическим средствам обеспечения формирования, ведения и использования каталога определяются Фондом пенсионного и социального страхования Российской Федерации по согласованию с Министерством труда и социальной защиты Российской Федерации.</w:t>
      </w:r>
    </w:p>
    <w:p w14:paraId="5C075DFD" w14:textId="77777777" w:rsidR="009E30DE" w:rsidRDefault="009E30DE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21ADA1E2" w14:textId="77777777" w:rsidR="009E30DE" w:rsidRDefault="009E30DE">
      <w:pPr>
        <w:pStyle w:val="ConsPlusNormal"/>
        <w:spacing w:before="240"/>
        <w:ind w:firstLine="540"/>
        <w:jc w:val="both"/>
      </w:pPr>
      <w:r>
        <w:t>Сведения, составляющие государственную тайну, коммерческую тайну и иную охраняемую законом тайну, доступ к которой ограничен федеральными законами, в каталог не включаются.</w:t>
      </w:r>
    </w:p>
    <w:p w14:paraId="1D280EF4" w14:textId="77777777" w:rsidR="009E30DE" w:rsidRDefault="009E30DE">
      <w:pPr>
        <w:pStyle w:val="ConsPlusNormal"/>
        <w:jc w:val="both"/>
      </w:pPr>
      <w:r>
        <w:t xml:space="preserve">(п. 3(1)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24D274CB" w14:textId="77777777" w:rsidR="009E30DE" w:rsidRDefault="009E30DE">
      <w:pPr>
        <w:pStyle w:val="ConsPlusNormal"/>
        <w:spacing w:before="240"/>
        <w:ind w:firstLine="540"/>
        <w:jc w:val="both"/>
      </w:pPr>
      <w:r>
        <w:t>3(2). Каталог включает следующие сведения:</w:t>
      </w:r>
    </w:p>
    <w:p w14:paraId="38D75488" w14:textId="77777777" w:rsidR="009E30DE" w:rsidRDefault="009E30DE">
      <w:pPr>
        <w:pStyle w:val="ConsPlusNormal"/>
        <w:spacing w:before="240"/>
        <w:ind w:firstLine="540"/>
        <w:jc w:val="both"/>
      </w:pPr>
      <w:bookmarkStart w:id="2" w:name="P99"/>
      <w:bookmarkEnd w:id="2"/>
      <w:r>
        <w:t>код технического средства (изделия), услуги по ремонту технического средства (изделия);</w:t>
      </w:r>
    </w:p>
    <w:p w14:paraId="37D2B581" w14:textId="77777777" w:rsidR="009E30DE" w:rsidRDefault="009E30DE">
      <w:pPr>
        <w:pStyle w:val="ConsPlusNormal"/>
        <w:spacing w:before="240"/>
        <w:ind w:firstLine="540"/>
        <w:jc w:val="both"/>
      </w:pPr>
      <w:r>
        <w:t>наименование технического средства (изделия), услуги по ремонту технического средства (изделия);</w:t>
      </w:r>
    </w:p>
    <w:p w14:paraId="2989F65F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показатели, характеризующие техническое средство (изделие), услугу по ремонту технического средства (изделия) (функциональные, технические, качественные, эксплуатационные характеристики, фотографии, цифровые модели технического средства (изделия) и единица их измерения в соответствии с Общероссийским </w:t>
      </w:r>
      <w:hyperlink r:id="rId86">
        <w:r>
          <w:rPr>
            <w:color w:val="0000FF"/>
          </w:rPr>
          <w:t>классификатором</w:t>
        </w:r>
      </w:hyperlink>
      <w:r>
        <w:t xml:space="preserve"> единиц измерения);</w:t>
      </w:r>
    </w:p>
    <w:p w14:paraId="2CBD728E" w14:textId="77777777" w:rsidR="009E30DE" w:rsidRDefault="009E30DE">
      <w:pPr>
        <w:pStyle w:val="ConsPlusNormal"/>
        <w:spacing w:before="240"/>
        <w:ind w:firstLine="540"/>
        <w:jc w:val="both"/>
      </w:pPr>
      <w:r>
        <w:t>основные виды комплектующих изделия индивидуального изготовления и типовые комплектации;</w:t>
      </w:r>
    </w:p>
    <w:p w14:paraId="7AE07578" w14:textId="77777777" w:rsidR="009E30DE" w:rsidRDefault="009E30DE">
      <w:pPr>
        <w:pStyle w:val="ConsPlusNormal"/>
        <w:spacing w:before="240"/>
        <w:ind w:firstLine="540"/>
        <w:jc w:val="both"/>
      </w:pPr>
      <w:r>
        <w:t>справочная информация (сведения о местах продажи технического средства (изделия) и (или) оказания услуги по ремонту технического средства (изделия) (при наличии);</w:t>
      </w:r>
    </w:p>
    <w:p w14:paraId="10076C2A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абзац утратил силу с 1 января 2025 года. - </w:t>
      </w:r>
      <w:hyperlink r:id="rId87">
        <w:r>
          <w:rPr>
            <w:color w:val="0000FF"/>
          </w:rPr>
          <w:t>Постановление</w:t>
        </w:r>
      </w:hyperlink>
      <w:r>
        <w:t xml:space="preserve"> Правительства РФ от 18.12.2024 N 1811;</w:t>
      </w:r>
    </w:p>
    <w:p w14:paraId="07CD4C9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предельная стоимость единицы отдельного вида товара, работы, услуги, приобретаемых с использованием электронного сертификата, предусмотренная </w:t>
      </w:r>
      <w:hyperlink r:id="rId88">
        <w:r>
          <w:rPr>
            <w:color w:val="0000FF"/>
          </w:rPr>
          <w:t>частью 3 статьи 7</w:t>
        </w:r>
      </w:hyperlink>
      <w:r>
        <w:t xml:space="preserve"> Федерального закона "О приобретении отдельных видов товаров, </w:t>
      </w:r>
      <w:r>
        <w:lastRenderedPageBreak/>
        <w:t>работ, услуг с использованием электронного сертификата";</w:t>
      </w:r>
    </w:p>
    <w:p w14:paraId="69FF3130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информация из перечней отдельных видов товаров, работ, услуг, приобретаемых с использованием электронного сертификата за счет средств бюджетов бюджетной системы Российской Федерации, утвержденных в порядке, установленном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апреля 2021 г. N 631 "О формировании и утверждении перечней отдельных видов товаров, работ, услуг, приобретаемых с использованием электронного сертификата за счет средств бюджетов бюджетной системы Российской Федерации".</w:t>
      </w:r>
    </w:p>
    <w:p w14:paraId="7E0EE875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Код технического средства (изделия), услуги по ремонту технического средства (изделия), предусмотренный </w:t>
      </w:r>
      <w:hyperlink w:anchor="P99">
        <w:r>
          <w:rPr>
            <w:color w:val="0000FF"/>
          </w:rPr>
          <w:t>абзацем вторым</w:t>
        </w:r>
      </w:hyperlink>
      <w:r>
        <w:t xml:space="preserve"> настоящего пункта, учитывается продавцами (исполнителями), осуществляющими продажу технических средств (изделий) и оказание услуг по их ремонту с использованием электронного сертификата, в торговой деятельности.</w:t>
      </w:r>
    </w:p>
    <w:p w14:paraId="1CF8D188" w14:textId="77777777" w:rsidR="009E30DE" w:rsidRDefault="009E30DE">
      <w:pPr>
        <w:pStyle w:val="ConsPlusNormal"/>
        <w:jc w:val="both"/>
      </w:pPr>
      <w:r>
        <w:t xml:space="preserve">(п. 3(2)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108B2028" w14:textId="77777777" w:rsidR="009E30DE" w:rsidRDefault="009E30DE">
      <w:pPr>
        <w:pStyle w:val="ConsPlusNormal"/>
        <w:spacing w:before="240"/>
        <w:ind w:firstLine="540"/>
        <w:jc w:val="both"/>
      </w:pPr>
      <w:bookmarkStart w:id="3" w:name="P109"/>
      <w:bookmarkEnd w:id="3"/>
      <w:r>
        <w:t xml:space="preserve">4. </w:t>
      </w:r>
      <w:hyperlink r:id="rId91">
        <w:r>
          <w:rPr>
            <w:color w:val="0000FF"/>
          </w:rPr>
          <w:t>Заявление</w:t>
        </w:r>
      </w:hyperlink>
      <w:r>
        <w:t xml:space="preserve"> о предоставлении технического средства (изделия) подается инвалидом (ветераном) либо лицом, представляющим его интересы, однократно в территориальный орган Фонда пенсионного и социального страхования Российской Федерации по месту жительства (месту пребывания или фактического проживания) инвалида (ветерана) или в исполнительный орган субъекта Российской Федерации по месту жительства инвалида (ветерана), уполномоченный на осуществление переданных в соответствии с заключенным Министерством труда и социальной защиты Российской Федерации и высшим исполнительным органом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(далее - уполномоченный орган).</w:t>
      </w:r>
    </w:p>
    <w:p w14:paraId="445D5887" w14:textId="77777777" w:rsidR="009E30DE" w:rsidRDefault="009E30DE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4C19FD26" w14:textId="77777777" w:rsidR="009E30DE" w:rsidRDefault="009E30DE">
      <w:pPr>
        <w:pStyle w:val="ConsPlusNormal"/>
        <w:spacing w:before="240"/>
        <w:ind w:firstLine="540"/>
        <w:jc w:val="both"/>
      </w:pPr>
      <w:r>
        <w:t>При подаче заявления о предоставлении технического средства (изделия) представляются документ, удостоверяющий личность инвалида (ветерана), или документ, удостоверяющий личность лица, представляющего интересы инвалида (ветерана), документ, подтверждающий его полномочия.</w:t>
      </w:r>
    </w:p>
    <w:p w14:paraId="1C1166EF" w14:textId="77777777" w:rsidR="009E30DE" w:rsidRDefault="009E30DE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62A6A747" w14:textId="77777777" w:rsidR="009E30DE" w:rsidRDefault="009E30DE">
      <w:pPr>
        <w:pStyle w:val="ConsPlusNormal"/>
        <w:spacing w:before="240"/>
        <w:ind w:firstLine="540"/>
        <w:jc w:val="both"/>
      </w:pPr>
      <w:r>
        <w:t>В случае подачи инвалидом (ветераном) заявления о предоставлении технического средства (изделия) через личный кабинет федеральной государственной информационной системы "Единый портал государственных и муниципальных услуг (функций)" (далее - единый портал) представление документов, удостоверяющих личность, не требуется. При этом требуется представить сведения о месте пребывания (фактического проживания) инвалида (ветерана).</w:t>
      </w:r>
    </w:p>
    <w:p w14:paraId="2E6C416F" w14:textId="77777777" w:rsidR="009E30DE" w:rsidRDefault="009E30DE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0A1715B8" w14:textId="77777777" w:rsidR="009E30DE" w:rsidRDefault="009E30DE">
      <w:pPr>
        <w:pStyle w:val="ConsPlusNormal"/>
        <w:spacing w:before="240"/>
        <w:ind w:firstLine="540"/>
        <w:jc w:val="both"/>
      </w:pPr>
      <w:r>
        <w:t>Лицо, представляющее интересы инвалида (ветерана), при подаче заявления о предоставлении технического средства (изделия) через личный кабинет единого портала представляет:</w:t>
      </w:r>
    </w:p>
    <w:p w14:paraId="32A8F7E1" w14:textId="77777777" w:rsidR="009E30DE" w:rsidRDefault="009E30DE">
      <w:pPr>
        <w:pStyle w:val="ConsPlusNormal"/>
        <w:spacing w:before="240"/>
        <w:ind w:firstLine="540"/>
        <w:jc w:val="both"/>
      </w:pPr>
      <w:r>
        <w:t>сведения из документа, удостоверяющего личность инвалида (ветерана) (серия, номер, кем выдан, дата выдачи, код подразделения);</w:t>
      </w:r>
    </w:p>
    <w:p w14:paraId="173A49E2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>сведения о месте пребывания (фактического проживания) инвалида (ветерана);</w:t>
      </w:r>
    </w:p>
    <w:p w14:paraId="32312018" w14:textId="77777777" w:rsidR="009E30DE" w:rsidRDefault="009E30DE">
      <w:pPr>
        <w:pStyle w:val="ConsPlusNormal"/>
        <w:spacing w:before="240"/>
        <w:ind w:firstLine="540"/>
        <w:jc w:val="both"/>
      </w:pPr>
      <w:r>
        <w:t>реквизиты документов, подтверждающих полномочия лица, представляющего интересы инвалида (ветерана);</w:t>
      </w:r>
    </w:p>
    <w:p w14:paraId="21A90D04" w14:textId="77777777" w:rsidR="009E30DE" w:rsidRDefault="009E30DE">
      <w:pPr>
        <w:pStyle w:val="ConsPlusNormal"/>
        <w:spacing w:before="240"/>
        <w:ind w:firstLine="540"/>
        <w:jc w:val="both"/>
      </w:pPr>
      <w:r>
        <w:t>электронный образ доверенности, подтверждающей полномочия лица, представляющего интересы инвалида (ветерана);</w:t>
      </w:r>
    </w:p>
    <w:p w14:paraId="6D651330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абзац утратил силу с 1 апреля 2026 года.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РФ от 07.03.2026 N 249.</w:t>
      </w:r>
    </w:p>
    <w:p w14:paraId="599E163E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проверяет достаточность сведений, содержащихся в заявлении о предоставлении (ремонте или замене) технического средства (изделия) и электронных образах документов, поданных через личный кабинет единого портала.</w:t>
      </w:r>
    </w:p>
    <w:p w14:paraId="20C82177" w14:textId="77777777" w:rsidR="009E30DE" w:rsidRDefault="009E30DE">
      <w:pPr>
        <w:pStyle w:val="ConsPlusNormal"/>
        <w:spacing w:before="240"/>
        <w:ind w:firstLine="540"/>
        <w:jc w:val="both"/>
      </w:pPr>
      <w:r>
        <w:t>Заявление о предоставлении (ремонте или замене) технического средства (изделия), подаваемое инвалидом (ветераном) либо лицом, представляющим его интересы, и документы (электронные образы документов и (или) сведения из них), предусмотренные настоящими Правилами, подаются на бумажном носителе или через личный кабинет единого портала в форме электронного документа при условии завершения прохождения процедуры регистрации в федеральной государственной информационной системе "Единая система идентификации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38B89D0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Заявление о предоставлении (ремонте или замене) технического средства (изделия) и документы (электронные образы документов и (или) сведения из них), представляемые инвалидом (ветераном) либо лицом, представляющим его интересы, в форме электронного документа с использованием единого портала, должны быть подписаны простой электронной подписью, ключ которой создан и используется в соответствии с </w:t>
      </w:r>
      <w:hyperlink r:id="rId96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услуг", или при наличии технической возможности усиленной неквалифицированной электронной подписью инвалида (ветерана) либо лица, представляющего его интересы,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97">
        <w:r>
          <w:rPr>
            <w:color w:val="0000FF"/>
          </w:rPr>
          <w:t>порядке</w:t>
        </w:r>
      </w:hyperlink>
      <w:r>
        <w:t>.</w:t>
      </w:r>
    </w:p>
    <w:p w14:paraId="1D6C3A35" w14:textId="77777777" w:rsidR="009E30DE" w:rsidRDefault="009E30DE">
      <w:pPr>
        <w:pStyle w:val="ConsPlusNormal"/>
        <w:spacing w:before="240"/>
        <w:ind w:firstLine="540"/>
        <w:jc w:val="both"/>
      </w:pPr>
      <w:r>
        <w:t>Направление документов и информации с использованием единого портала осуществляется при наличии технической возможности, в том числе технической готовности единого портала к приему и передаче документов и информации, предусмотренных настоящими Правилами.</w:t>
      </w:r>
    </w:p>
    <w:p w14:paraId="5C01CCFB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Заявление о предоставлении (ремонте или замене) технического средства (изделия) должно содержать номер национального платежного инструмента, предусмотренного законодательством Российской Федерации о национальной </w:t>
      </w:r>
      <w:r>
        <w:lastRenderedPageBreak/>
        <w:t>платежной системе в случае, если инвалид (ветеран) либо лицо, представляющее его интересы, имеет намерение воспользоваться электронным сертификатом для приобретения (оплаты) технического средства (изделия), услуги по его ремонту.</w:t>
      </w:r>
    </w:p>
    <w:p w14:paraId="4C21AF32" w14:textId="77777777" w:rsidR="009E30DE" w:rsidRDefault="009E30DE">
      <w:pPr>
        <w:pStyle w:val="ConsPlusNormal"/>
        <w:spacing w:before="240"/>
        <w:ind w:firstLine="540"/>
        <w:jc w:val="both"/>
      </w:pPr>
      <w:r>
        <w:t>В заявлении о предоставлении (ремонте или замене) технического средства (изделия) инвалид (ветеран) информирует уполномоченный орган о желаемом месте проведения медико-технической экспертизы (в месте осуществления приема уполномоченным органом или по месту пребывания инвалида (ветерана) при невозможности представления технического средства (изделия) в место осуществления приема уполномоченным органом вследствие затруднения в его транспортировке или состояния здоровья инвалида (ветерана).</w:t>
      </w:r>
    </w:p>
    <w:p w14:paraId="434AEE3A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обеспечивает регистрацию поданного заявления о предоставлении (ремонте или замене) технического средства (изделия) с последующим внесением указанных в нем сведений в ведомственную информационную систему в день поступления заявления.</w:t>
      </w:r>
    </w:p>
    <w:p w14:paraId="2CA1F17A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в течение одного рабочего дня со дня регистрации заявления о предоставлении (ремонте или замене) технического средства (изделия) запрашивает:</w:t>
      </w:r>
    </w:p>
    <w:p w14:paraId="5BB996F5" w14:textId="77777777" w:rsidR="009E30DE" w:rsidRDefault="009E30DE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79E11356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сведения, подтверждающие регистрацию инвалида (ветерана) в системах обязательного пенсионного страхования и обязательного социального страхования в соответствии с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сведения из программы реабилитации, подтверждающие необходимость предоставления инвалиду технического средства, а также в соответствии с </w:t>
      </w:r>
      <w:hyperlink w:anchor="P260">
        <w:r>
          <w:rPr>
            <w:color w:val="0000FF"/>
          </w:rPr>
          <w:t>абзацем седьмым пункта 15(2)</w:t>
        </w:r>
      </w:hyperlink>
      <w:r>
        <w:t xml:space="preserve"> настоящих Правил сведения о субъекте Российской Федерации, в котором инвалиду (ветерану) назначены пенсии по старости, по случаю потери кормильца или по инвалидности, социальная доплата к пенсии, установленная в соответствии с Федеральным </w:t>
      </w:r>
      <w:hyperlink r:id="rId99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помощи", ежемесячная денежная выплата, установленная в соответствии с Федеральным </w:t>
      </w:r>
      <w:hyperlink r:id="rId100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и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"О ветеранах", из государственной информационной системы "Единая централизованная цифровая платформа в социальной сфере" (далее - Единая цифровая платформа);</w:t>
      </w:r>
    </w:p>
    <w:p w14:paraId="4AAFBE61" w14:textId="77777777" w:rsidR="009E30DE" w:rsidRDefault="009E30DE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53277E0E" w14:textId="77777777" w:rsidR="009E30DE" w:rsidRDefault="009E30DE">
      <w:pPr>
        <w:pStyle w:val="ConsPlusNormal"/>
        <w:spacing w:before="240"/>
        <w:ind w:firstLine="540"/>
        <w:jc w:val="both"/>
      </w:pPr>
      <w:r>
        <w:t>сведения, содержащиеся в заключении, подтверждающие необходимость обеспечения ветерана изделиями, из медицинских информационных систем медицинских организаций и (или) государственных информационных систем в сфере здравоохранения субъектов Российской Федерации посредством единой государственной информационной системы в сфере здравоохранения с использованием Единой цифровой платформы;</w:t>
      </w:r>
    </w:p>
    <w:p w14:paraId="2D1BD1BA" w14:textId="77777777" w:rsidR="009E30DE" w:rsidRDefault="009E30DE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1F49A2F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сведения о наличии (отсутствии) заявления о предоставлении такого же технического средства (изделия), о наличии (отсутствии) предоставленного ранее технического средства (изделия) с указанием даты его предоставления, в том числе с </w:t>
      </w:r>
      <w:r>
        <w:lastRenderedPageBreak/>
        <w:t>использованием электронного сертификата, у других уполномоченных органов, отличных от уполномоченного органа, в который подано такое заявление в порядке межведомственного электронного взаимодействия.</w:t>
      </w:r>
    </w:p>
    <w:p w14:paraId="66FDA1C3" w14:textId="77777777" w:rsidR="009E30DE" w:rsidRDefault="009E30DE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2B33B359" w14:textId="77777777" w:rsidR="009E30DE" w:rsidRDefault="009E30DE">
      <w:pPr>
        <w:pStyle w:val="ConsPlusNormal"/>
        <w:spacing w:before="240"/>
        <w:ind w:firstLine="540"/>
        <w:jc w:val="both"/>
      </w:pPr>
      <w:r>
        <w:t>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(далее - система взаимодействия) и подключаемых к ней региональных систем межведомственного электронного взаимодействия, а при отсутствии доступа к таким информационным системам - на бумажном носителе.</w:t>
      </w:r>
    </w:p>
    <w:p w14:paraId="79741A52" w14:textId="77777777" w:rsidR="009E30DE" w:rsidRDefault="009E30DE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7622B672" w14:textId="77777777" w:rsidR="009E30DE" w:rsidRDefault="009E30DE">
      <w:pPr>
        <w:pStyle w:val="ConsPlusNormal"/>
        <w:spacing w:before="240"/>
        <w:ind w:firstLine="540"/>
        <w:jc w:val="both"/>
      </w:pPr>
      <w:r>
        <w:t>При рассмотрении заявления территориальным органом Фонда пенсионного и социального страхования Российской Федерации сведения, содержащиеся на Единой цифровой платформе, используются указанным органом посредством Единой цифровой платформы.</w:t>
      </w:r>
    </w:p>
    <w:p w14:paraId="2CBE1A98" w14:textId="77777777" w:rsidR="009E30DE" w:rsidRDefault="009E30DE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140EF158" w14:textId="77777777" w:rsidR="009E30DE" w:rsidRDefault="009E30DE">
      <w:pPr>
        <w:pStyle w:val="ConsPlusNormal"/>
        <w:spacing w:before="240"/>
        <w:ind w:firstLine="540"/>
        <w:jc w:val="both"/>
      </w:pPr>
      <w:r>
        <w:t>Органы, в распоряжении которых находятся необходимые уполномоченному органу сведения, представляют их в срок, не превышающий 48 часов с момента направления межведомственного запроса посредством системы взаимодействия, или в срок, не превышающий 5 рабочих дней со дня получения межведомственного запроса без использования системы взаимодействия.</w:t>
      </w:r>
    </w:p>
    <w:p w14:paraId="1C4D7252" w14:textId="77777777" w:rsidR="009E30DE" w:rsidRDefault="009E30DE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622773DA" w14:textId="77777777" w:rsidR="009E30DE" w:rsidRDefault="009E30DE">
      <w:pPr>
        <w:pStyle w:val="ConsPlusNormal"/>
        <w:spacing w:before="240"/>
        <w:ind w:firstLine="540"/>
        <w:jc w:val="both"/>
      </w:pPr>
      <w:r>
        <w:t>При наличии в разных уполномоченных органах одинаковых заявлений о предоставлении технического средства (изделия) рассматривается последнее по дате подачи и регистрации заявление.</w:t>
      </w:r>
    </w:p>
    <w:p w14:paraId="1E9457A7" w14:textId="77777777" w:rsidR="009E30DE" w:rsidRDefault="009E30DE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3BF352E5" w14:textId="77777777" w:rsidR="009E30DE" w:rsidRDefault="009E30DE">
      <w:pPr>
        <w:pStyle w:val="ConsPlusNormal"/>
        <w:spacing w:before="240"/>
        <w:ind w:firstLine="540"/>
        <w:jc w:val="both"/>
      </w:pPr>
      <w:r>
        <w:t>Инвалид (ветеран) либо лицо, представляющее его интересы, вправе по собственной инициативе представить в уполномоченный орган документ, подтверждающий регистрацию инвалида (ветерана) в системе индивидуального (персонифицированного) учета, программу реабилитации, содержащую рекомендации по обеспечению техническими средствами, а также заключение.</w:t>
      </w:r>
    </w:p>
    <w:p w14:paraId="00C001FF" w14:textId="77777777" w:rsidR="009E30DE" w:rsidRDefault="009E30DE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61194F34" w14:textId="77777777" w:rsidR="009E30DE" w:rsidRDefault="009E30DE">
      <w:pPr>
        <w:pStyle w:val="ConsPlusNormal"/>
        <w:spacing w:before="240"/>
        <w:ind w:firstLine="540"/>
        <w:jc w:val="both"/>
      </w:pPr>
      <w:bookmarkStart w:id="4" w:name="P146"/>
      <w:bookmarkEnd w:id="4"/>
      <w:r>
        <w:t xml:space="preserve">В отношении инвалида вследствие военной травмы, полученной в результате участия (содействия выполнению задач) в ходе специальной военной операции (боевых действий), или вследствие увечья (ранения, травмы, контузии), полученного в связи с исполнением обязанностей по контракту о пребывании в добровольческом формировании (далее - инвалид военной травмы), уполномоченным органом в срок не позднее 2 рабочих дней со дня размещения на Единой цифровой платформе сведений из программы реабилитации, подтверждающих необходимость предоставления ему технического средства, принимается решение о приобретении технического средства (изделия) и (или) услуги по его ремонту с использованием электронного сертификата, предусмотренное </w:t>
      </w:r>
      <w:hyperlink w:anchor="P245">
        <w:r>
          <w:rPr>
            <w:color w:val="0000FF"/>
          </w:rPr>
          <w:t>пунктом 15(2)</w:t>
        </w:r>
      </w:hyperlink>
      <w:r>
        <w:t xml:space="preserve"> настоящих Правил, без подачи заявления.</w:t>
      </w:r>
    </w:p>
    <w:p w14:paraId="2300673E" w14:textId="77777777" w:rsidR="009E30DE" w:rsidRDefault="009E30DE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6185834C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>Инвалид военной травмы, в отношении которого принято решение о формировании электронного сертификата для приобретения технического средства (изделия) и услуги по ремонту технического средства (изделия) с использованием электронного сертификата в беззаявительном порядке, вправе отказаться от приобретения технического средства (изделия) и услуги по ремонту технического средства (изделия) с использованием электронного сертификата в течение срока его действия путем подачи в уполномоченный орган обращения в письменной форме и воспользоваться иными способами обеспечения техническими средствами (изделиями) и услугами по ремонту технических средств (изделий).</w:t>
      </w:r>
    </w:p>
    <w:p w14:paraId="5A0AE947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РФ от 27.01.2024 N 69)</w:t>
      </w:r>
    </w:p>
    <w:p w14:paraId="6FA42D7E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Положения </w:t>
      </w:r>
      <w:hyperlink w:anchor="P146">
        <w:r>
          <w:rPr>
            <w:color w:val="0000FF"/>
          </w:rPr>
          <w:t>абзаца двадцать шестого</w:t>
        </w:r>
      </w:hyperlink>
      <w:r>
        <w:t xml:space="preserve"> настоящего пункта не применяются в отношении протезов, в том числе высокофункциональных протезов с микропроцессорным управлением, за исключением случаев, предусмотренных </w:t>
      </w:r>
      <w:hyperlink w:anchor="P152">
        <w:r>
          <w:rPr>
            <w:color w:val="0000FF"/>
          </w:rPr>
          <w:t>абзацем двадцать девятым</w:t>
        </w:r>
      </w:hyperlink>
      <w:r>
        <w:t xml:space="preserve"> настоящего пункта.</w:t>
      </w:r>
    </w:p>
    <w:p w14:paraId="08723FC6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РФ от 27.01.2024 N 69; 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2205524B" w14:textId="77777777" w:rsidR="009E30DE" w:rsidRDefault="009E30DE">
      <w:pPr>
        <w:pStyle w:val="ConsPlusNormal"/>
        <w:spacing w:before="240"/>
        <w:ind w:firstLine="540"/>
        <w:jc w:val="both"/>
      </w:pPr>
      <w:bookmarkStart w:id="5" w:name="P152"/>
      <w:bookmarkEnd w:id="5"/>
      <w:r>
        <w:t xml:space="preserve">При получении от федеральных органов исполнительной власти и других федеральных государственных органов, направлявших (привлекавших) лиц для участия (содействия выполнению задач) в специальной военной операции, исполнительных органов субъектов Российской Федерации в соответствии с </w:t>
      </w:r>
      <w:hyperlink r:id="rId1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сентября 2023 г. N 1551 "Об обеспечении формирования и ведения Фондом пенсионного и социального страхования Российской Федерации централизованного информационного учета сведений о лицах, указанных в подпункте "в" пункта 2 Указа Президента Российской Федерации от 3 апреля 2023 г. N 232 "О создании Государственного фонда поддержки участников специальной военной операции "Защитники Отечества" сведений об инвалидах военной травмы, уволенных с военной службы (службы, работы), предусмотренное </w:t>
      </w:r>
      <w:hyperlink w:anchor="P245">
        <w:r>
          <w:rPr>
            <w:color w:val="0000FF"/>
          </w:rPr>
          <w:t>пунктом 15(2)</w:t>
        </w:r>
      </w:hyperlink>
      <w:r>
        <w:t xml:space="preserve"> настоящих Правил решение о приобретении технического средства (изделия) и (или) услуги по его ремонту с использованием электронного сертификата в отношении протезов, в том числе высокофункциональных протезов с микропроцессорным управлением, принимается не позднее 2 рабочих дней со дня поступления таких сведений.</w:t>
      </w:r>
    </w:p>
    <w:p w14:paraId="4132C609" w14:textId="77777777" w:rsidR="009E30DE" w:rsidRDefault="009E30DE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53E4295A" w14:textId="77777777" w:rsidR="009E30DE" w:rsidRDefault="009E30DE">
      <w:pPr>
        <w:pStyle w:val="ConsPlusNormal"/>
        <w:jc w:val="both"/>
      </w:pPr>
      <w:r>
        <w:t xml:space="preserve">(п. 4 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30.09.2021 N 1651)</w:t>
      </w:r>
    </w:p>
    <w:p w14:paraId="7313329D" w14:textId="77777777" w:rsidR="009E30DE" w:rsidRDefault="009E30DE">
      <w:pPr>
        <w:pStyle w:val="ConsPlusNormal"/>
        <w:spacing w:before="240"/>
        <w:ind w:firstLine="540"/>
        <w:jc w:val="both"/>
      </w:pPr>
      <w:bookmarkStart w:id="6" w:name="P155"/>
      <w:bookmarkEnd w:id="6"/>
      <w:r>
        <w:t xml:space="preserve">4(1). В случае если вид, наименование или характеристика (параметры) технического средства не соответствует </w:t>
      </w:r>
      <w:hyperlink r:id="rId117">
        <w:r>
          <w:rPr>
            <w:color w:val="0000FF"/>
          </w:rPr>
          <w:t>перечню</w:t>
        </w:r>
      </w:hyperlink>
      <w:r>
        <w:t xml:space="preserve"> показаний и противопоказаний, уполномоченный орган в течение 2 рабочих дней со дня размещения на Единой цифровой платформе сведений, подтверждающих необходимость предоставления инвалиду технического средства, или дня представления инвалидом либо лицом, представляющим его интересы, программы реабилитации в порядке, предусмотренном </w:t>
      </w:r>
      <w:hyperlink w:anchor="P109">
        <w:r>
          <w:rPr>
            <w:color w:val="0000FF"/>
          </w:rPr>
          <w:t>пунктом 4</w:t>
        </w:r>
      </w:hyperlink>
      <w:r>
        <w:t xml:space="preserve"> настоящих Правил, с согласия гражданина либо лица, представляющего его интересы, размещает на Единой цифровой платформе запрос на уточнение технического средства, предусмотренного программой реабилитации.</w:t>
      </w:r>
    </w:p>
    <w:p w14:paraId="4289B7D5" w14:textId="77777777" w:rsidR="009E30DE" w:rsidRDefault="009E30DE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385E378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запросе на уточнение технического средства в программе реабилитации уполномоченный орган указывает вид и наименование технического средства, по </w:t>
      </w:r>
      <w:r>
        <w:lastRenderedPageBreak/>
        <w:t>которому необходимы уточнения, характеристики (параметры) ранее выданного технического средства, а также сведения о проведении медико-технической комиссии и ее результаты (при наличии).</w:t>
      </w:r>
    </w:p>
    <w:p w14:paraId="11850505" w14:textId="77777777" w:rsidR="009E30DE" w:rsidRDefault="009E30DE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РФ от 18.12.2024 N 1811)</w:t>
      </w:r>
    </w:p>
    <w:p w14:paraId="371E5587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в день размещения на Единой цифровой платформе такого запроса уведомляет об этом инвалида либо лицо, представляющее его интересы, по каналам телефонной связи, включая мобильную связь, в том числе посредством направления коротких текстовых сообщений, через личный кабинет на едином портале и иным способом, указанным в заявлении.</w:t>
      </w:r>
    </w:p>
    <w:p w14:paraId="21C3E52D" w14:textId="77777777" w:rsidR="009E30DE" w:rsidRDefault="009E30DE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733BAD9C" w14:textId="77777777" w:rsidR="009E30DE" w:rsidRDefault="009E30DE">
      <w:pPr>
        <w:pStyle w:val="ConsPlusNormal"/>
        <w:jc w:val="both"/>
      </w:pPr>
      <w:r>
        <w:t xml:space="preserve">(п. 4(1) введен </w:t>
      </w:r>
      <w:hyperlink r:id="rId121">
        <w:r>
          <w:rPr>
            <w:color w:val="0000FF"/>
          </w:rPr>
          <w:t>Постановлением</w:t>
        </w:r>
      </w:hyperlink>
      <w:r>
        <w:t xml:space="preserve"> Правительства РФ от 23.11.2022 N 2121)</w:t>
      </w:r>
    </w:p>
    <w:p w14:paraId="538037B3" w14:textId="77777777" w:rsidR="009E30DE" w:rsidRDefault="009E30DE">
      <w:pPr>
        <w:pStyle w:val="ConsPlusNormal"/>
        <w:spacing w:before="240"/>
        <w:ind w:firstLine="540"/>
        <w:jc w:val="both"/>
      </w:pPr>
      <w:bookmarkStart w:id="7" w:name="P162"/>
      <w:bookmarkEnd w:id="7"/>
      <w:r>
        <w:t xml:space="preserve">5. Уполномоченный орган рассматривает заявление, указанное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Правил, в срок не более 10 рабочих дней, а в случае подачи указанного заявления инвалидом, нуждающимся в оказании паллиативной медицинской помощи (лицом, представляющим его интересы), в срок не более 5 рабочих дней со дня его регистрации и уведомляет инвалида (ветерана) о постановке на учет по обеспечению техническим средством (изделием) через личный кабинет на едином портале и иным способом, указанным в заявлении. При наличии действующего государственного контракта на обеспечение техническим средством (изделием) в соответствии с заявлением, указанным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Правил, одновременно с уведомлением уполномоченный орган:</w:t>
      </w:r>
    </w:p>
    <w:p w14:paraId="78E5BBF2" w14:textId="77777777" w:rsidR="009E30DE" w:rsidRDefault="009E30DE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20681EAA" w14:textId="77777777" w:rsidR="009E30DE" w:rsidRDefault="009E30DE">
      <w:pPr>
        <w:pStyle w:val="ConsPlusNormal"/>
        <w:spacing w:before="240"/>
        <w:ind w:firstLine="540"/>
        <w:jc w:val="both"/>
      </w:pPr>
      <w:r>
        <w:t>высылает (выдает) инвалиду (ветерану) направление на получение либо изготовление технического средства (изделия) (далее - направление) в отобранные уполномоченным органом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организации, обеспечивающие техническими средствами (изделиями) (далее - организация, в которую выдано направление), либо самостоятельно осуществляет доставку и (или) выдачу технического средства (изделия), приобретенного уполномоченным органом для предоставления инвалиду (ветерану). В направлении уполномоченным органом указывается срок его действия, который устанавливается в пределах срока действия государственного контракта на обеспечение инвалида (ветерана) техническим средством (изделием) и составляет не менее половины срока действия указанного контракта, а также коды технических средств (изделий) в каталоге, подлежащих предоставлению инвалиду (ветерану);</w:t>
      </w:r>
    </w:p>
    <w:p w14:paraId="556D1B06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23.11.2022 </w:t>
      </w:r>
      <w:hyperlink r:id="rId123">
        <w:r>
          <w:rPr>
            <w:color w:val="0000FF"/>
          </w:rPr>
          <w:t>N 2121</w:t>
        </w:r>
      </w:hyperlink>
      <w:r>
        <w:t xml:space="preserve">, от 27.01.2024 </w:t>
      </w:r>
      <w:hyperlink r:id="rId124">
        <w:r>
          <w:rPr>
            <w:color w:val="0000FF"/>
          </w:rPr>
          <w:t>N 69</w:t>
        </w:r>
      </w:hyperlink>
      <w:r>
        <w:t>)</w:t>
      </w:r>
    </w:p>
    <w:p w14:paraId="55B2A905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случае необходимости проезда инвалида (ветерана) к месту нахождения организации, в которую выдано направление, и обратно высылает (выдает) ему специальный талон на право бесплатного получения проездных документов для проезда на железнодорожном транспорте (далее - специальный талон) и (или) именное направление для бесплатного получения проездных документов на проезд автомобильным, воздушным, водным транспортом транспортных организаций, отобранных уполномоченным органом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именное </w:t>
      </w:r>
      <w:r>
        <w:lastRenderedPageBreak/>
        <w:t xml:space="preserve">направление), для осуществления проезда в порядке, установленном в </w:t>
      </w:r>
      <w:hyperlink w:anchor="P223">
        <w:r>
          <w:rPr>
            <w:color w:val="0000FF"/>
          </w:rPr>
          <w:t>пункте 12</w:t>
        </w:r>
      </w:hyperlink>
      <w:r>
        <w:t xml:space="preserve"> настоящих Правил.</w:t>
      </w:r>
    </w:p>
    <w:p w14:paraId="420AF79D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При отсутствии действующего государственного контракта на обеспечение инвалида (ветерана) техническим средством (изделием) в соответствии с заявлением, указанным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Правил, уполномоченный орган высылает (выдает) инвалиду (ветерану) документы, предусмотренные настоящим пунктом, в течение 5 рабочих дней со дня заключения такого государственного контракта и после подтверждения уполномоченным органом соответствия технического средства (изделия) условиям такого государственного контракта. При этом извещение о проведении закупки соответствующего технического средства (изделия) должно быть размещено уполномоченным органом в единой информационной системе в сфере закупок не позднее 30-го календарного дня со дня регистрации заявления, указанного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14:paraId="39CA10DC" w14:textId="77777777" w:rsidR="009E30DE" w:rsidRDefault="009E30DE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17F5A50F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случае направления уполномоченным органом в федеральное учреждение медико-социальной экспертизы запроса, указанного в </w:t>
      </w:r>
      <w:hyperlink w:anchor="P155">
        <w:r>
          <w:rPr>
            <w:color w:val="0000FF"/>
          </w:rPr>
          <w:t>пункте 4(1)</w:t>
        </w:r>
      </w:hyperlink>
      <w:r>
        <w:t xml:space="preserve"> настоящих Правил, срок постановки инвалида на учет по обеспечению техническим средством продлевается до поступления из Фонда пенсионного и социального страхования Российской Федерации сведений из программы реабилитации, подтверждающих необходимость предоставления инвалиду технического средства, но не более чем на 20 рабочих дней. В случае направления уполномоченным органом указанных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 межведомственных запросов на бумажном носителе (без использования системы взаимодействия) срок рассмотрения заявления о предоставлении технического средства продлевается до 5 рабочих дней со дня поступления сведений из органа, в распоряжении которого находятся необходимые уполномоченному органу сведения, или со дня представления инвалидом (ветераном) либо лицом, представляющим его интересы, по собственной инициативе документов, отсутствующих в распоряжении органов, в которые были направлены запросы.</w:t>
      </w:r>
    </w:p>
    <w:p w14:paraId="45CA01D2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26">
        <w:r>
          <w:rPr>
            <w:color w:val="0000FF"/>
          </w:rPr>
          <w:t>Постановлением</w:t>
        </w:r>
      </w:hyperlink>
      <w:r>
        <w:t xml:space="preserve"> Правительства РФ от 23.11.2022 N 2121;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71B4B92A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Обеспечение техническим средством (изделием) осуществляется уполномоченным органом на основании результатов медико-технической экспертизы. </w:t>
      </w:r>
      <w:hyperlink r:id="rId128">
        <w:r>
          <w:rPr>
            <w:color w:val="0000FF"/>
          </w:rPr>
          <w:t>Порядок</w:t>
        </w:r>
      </w:hyperlink>
      <w:r>
        <w:t xml:space="preserve"> осуществления уполномоченным органом медико-технической экспертизы и форма заключения медико-технической экспертизы определяются Министерством труда и социальной защиты Российской Федерации.</w:t>
      </w:r>
    </w:p>
    <w:p w14:paraId="3D308555" w14:textId="77777777" w:rsidR="009E30DE" w:rsidRDefault="009E30DE">
      <w:pPr>
        <w:pStyle w:val="ConsPlusNormal"/>
        <w:spacing w:before="240"/>
        <w:ind w:firstLine="540"/>
        <w:jc w:val="both"/>
      </w:pPr>
      <w:r>
        <w:t>Срок обеспечения инвалида (ветерана) техническим средством (изделием) серийного производства в рамках государственного контракта, заключенного с организацией, в которую выдано направление, не может превышать 30 календарных дней, а для инвалида, нуждающегося в оказании паллиативной медицинской помощи, 7 календарных дней со дня обращения инвалида (ветерана) в организацию, в которую выдано направление, а в отношении технических средств (изделий), изготавливаемых по индивидуальному заказу с привлечением инвалида (ветерана) и предназначенных исключительно для личного использования, - 60 календарных дней.</w:t>
      </w:r>
    </w:p>
    <w:p w14:paraId="0977D823" w14:textId="77777777" w:rsidR="009E30DE" w:rsidRDefault="009E30DE">
      <w:pPr>
        <w:pStyle w:val="ConsPlusNormal"/>
        <w:spacing w:before="240"/>
        <w:ind w:firstLine="540"/>
        <w:jc w:val="both"/>
      </w:pPr>
      <w:hyperlink r:id="rId129">
        <w:r>
          <w:rPr>
            <w:color w:val="0000FF"/>
          </w:rPr>
          <w:t>Формы</w:t>
        </w:r>
      </w:hyperlink>
      <w:r>
        <w:t xml:space="preserve"> уведомления, направления, специального талона и именного направления утверждаются Министерством труда и социальной защиты Российской </w:t>
      </w:r>
      <w:r>
        <w:lastRenderedPageBreak/>
        <w:t>Федерации.</w:t>
      </w:r>
    </w:p>
    <w:p w14:paraId="55AB6A6A" w14:textId="77777777" w:rsidR="009E30DE" w:rsidRDefault="009E30DE">
      <w:pPr>
        <w:pStyle w:val="ConsPlusNormal"/>
        <w:jc w:val="both"/>
      </w:pPr>
      <w:r>
        <w:t xml:space="preserve">(п. 5 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30.09.2021 N 1651)</w:t>
      </w:r>
    </w:p>
    <w:p w14:paraId="2C1E4B16" w14:textId="77777777" w:rsidR="009E30DE" w:rsidRDefault="009E30DE">
      <w:pPr>
        <w:pStyle w:val="ConsPlusNormal"/>
        <w:spacing w:before="240"/>
        <w:ind w:firstLine="540"/>
        <w:jc w:val="both"/>
      </w:pPr>
      <w:r>
        <w:t>5(1). Снятие инвалида (ветерана) с учета по обеспечению техническим средством (изделием) осуществляется уполномоченным органом в случае, если:</w:t>
      </w:r>
    </w:p>
    <w:p w14:paraId="21335805" w14:textId="77777777" w:rsidR="009E30DE" w:rsidRDefault="009E30DE">
      <w:pPr>
        <w:pStyle w:val="ConsPlusNormal"/>
        <w:spacing w:before="240"/>
        <w:ind w:firstLine="540"/>
        <w:jc w:val="both"/>
      </w:pPr>
      <w:r>
        <w:t>а) инвалид (ветеран) обеспечен техническим средством (изделием) организацией, в которую выдано направление;</w:t>
      </w:r>
    </w:p>
    <w:p w14:paraId="49C4872A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б) утратил силу с 1 января 2025 года. - </w:t>
      </w:r>
      <w:hyperlink r:id="rId131">
        <w:r>
          <w:rPr>
            <w:color w:val="0000FF"/>
          </w:rPr>
          <w:t>Постановление</w:t>
        </w:r>
      </w:hyperlink>
      <w:r>
        <w:t xml:space="preserve"> Правительства РФ от 18.12.2024 N 1811;</w:t>
      </w:r>
    </w:p>
    <w:p w14:paraId="13823DD0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в) инвалид (ветеран) либо лицо, представляющее его интересы, отказались от получения технического средства (изделия) по направлению. При этом инвалид (ветеран) либо лицо, представляющее его интересы, вправе повторно подать заявление, документы и сведения, указанные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Правил, для получения нового направления или формирования электронного сертификата;</w:t>
      </w:r>
    </w:p>
    <w:p w14:paraId="068A0917" w14:textId="77777777" w:rsidR="009E30DE" w:rsidRDefault="009E30DE">
      <w:pPr>
        <w:pStyle w:val="ConsPlusNormal"/>
        <w:jc w:val="both"/>
      </w:pPr>
      <w:r>
        <w:t xml:space="preserve">(пп. "в" в ред. </w:t>
      </w:r>
      <w:hyperlink r:id="rId132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788B777E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г) инвалид (ветеран) либо лицо, представляющее его интересы, не обратились в организацию, в которую выдано направление, в течение срока действия направления либо не обратились в уполномоченный орган в случае осуществления уполномоченным органом самостоятельной доставки и (или) выдачи технического средства (изделия), приобретенного им для предоставления инвалиду (ветерану). При этом инвалид (ветеран) либо лицо, представляющее его интересы, вправе подать заявление, документы и сведения, указанные в </w:t>
      </w:r>
      <w:hyperlink w:anchor="P109">
        <w:r>
          <w:rPr>
            <w:color w:val="0000FF"/>
          </w:rPr>
          <w:t>пункте 4</w:t>
        </w:r>
      </w:hyperlink>
      <w:r>
        <w:t xml:space="preserve"> настоящих Правил, для получения нового направления или формирования электронного сертификата;</w:t>
      </w:r>
    </w:p>
    <w:p w14:paraId="19740933" w14:textId="77777777" w:rsidR="009E30DE" w:rsidRDefault="009E30DE">
      <w:pPr>
        <w:pStyle w:val="ConsPlusNormal"/>
        <w:jc w:val="both"/>
      </w:pPr>
      <w:r>
        <w:t xml:space="preserve">(пп. "г" 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139196B6" w14:textId="77777777" w:rsidR="009E30DE" w:rsidRDefault="009E30DE">
      <w:pPr>
        <w:pStyle w:val="ConsPlusNormal"/>
        <w:spacing w:before="240"/>
        <w:ind w:firstLine="540"/>
        <w:jc w:val="both"/>
      </w:pPr>
      <w:bookmarkStart w:id="8" w:name="P182"/>
      <w:bookmarkEnd w:id="8"/>
      <w:r>
        <w:t>д) в уполномоченный орган поступили сведения о государственной регистрации смерти инвалида (ветерана), содержащиеся в Едином государственном реестре записей актов гражданского состояния;</w:t>
      </w:r>
    </w:p>
    <w:p w14:paraId="534F8BE6" w14:textId="77777777" w:rsidR="009E30DE" w:rsidRDefault="009E30DE">
      <w:pPr>
        <w:pStyle w:val="ConsPlusNormal"/>
        <w:jc w:val="both"/>
      </w:pPr>
      <w:r>
        <w:t xml:space="preserve">(пп. "д"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2DB6D0D8" w14:textId="77777777" w:rsidR="009E30DE" w:rsidRDefault="009E30DE">
      <w:pPr>
        <w:pStyle w:val="ConsPlusNormal"/>
        <w:spacing w:before="240"/>
        <w:ind w:firstLine="540"/>
        <w:jc w:val="both"/>
      </w:pPr>
      <w:r>
        <w:t>е) инвалид (ветеран) либо лицо, представляющее его интересы, приобрели (оплатили) техническое средство (изделие) и услугу по ремонту технического средства (изделия) с использованием электронного сертификата;</w:t>
      </w:r>
    </w:p>
    <w:p w14:paraId="5976C396" w14:textId="77777777" w:rsidR="009E30DE" w:rsidRDefault="009E30DE">
      <w:pPr>
        <w:pStyle w:val="ConsPlusNormal"/>
        <w:jc w:val="both"/>
      </w:pPr>
      <w:r>
        <w:t xml:space="preserve">(пп. "е" введен </w:t>
      </w:r>
      <w:hyperlink r:id="rId135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3C3A3885" w14:textId="77777777" w:rsidR="009E30DE" w:rsidRDefault="009E30DE">
      <w:pPr>
        <w:pStyle w:val="ConsPlusNormal"/>
        <w:spacing w:before="240"/>
        <w:ind w:firstLine="540"/>
        <w:jc w:val="both"/>
      </w:pPr>
      <w:bookmarkStart w:id="9" w:name="P186"/>
      <w:bookmarkEnd w:id="9"/>
      <w:r>
        <w:t xml:space="preserve">ж) инвалид (ветеран) либо лицо, представляющее его интересы, не использовали электронный сертификат в течение срока его действия. При этом инвалид (ветеран) либо лицо, представляющее его интересы, вправе повторно подать заявление, документы и сведения, указанные в </w:t>
      </w:r>
      <w:hyperlink w:anchor="P245">
        <w:r>
          <w:rPr>
            <w:color w:val="0000FF"/>
          </w:rPr>
          <w:t>пункте 15(2)</w:t>
        </w:r>
      </w:hyperlink>
      <w:r>
        <w:t xml:space="preserve"> настоящих Правил, для формирования нового электронного сертификата.</w:t>
      </w:r>
    </w:p>
    <w:p w14:paraId="209716CB" w14:textId="77777777" w:rsidR="009E30DE" w:rsidRDefault="009E30DE">
      <w:pPr>
        <w:pStyle w:val="ConsPlusNormal"/>
        <w:jc w:val="both"/>
      </w:pPr>
      <w:r>
        <w:t xml:space="preserve">(пп. "ж" введен </w:t>
      </w:r>
      <w:hyperlink r:id="rId136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5F52205E" w14:textId="77777777" w:rsidR="009E30DE" w:rsidRDefault="009E30DE">
      <w:pPr>
        <w:pStyle w:val="ConsPlusNormal"/>
        <w:jc w:val="both"/>
      </w:pPr>
      <w:r>
        <w:t xml:space="preserve">(п. 5(1) введен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16.05.2019 N 605)</w:t>
      </w:r>
    </w:p>
    <w:p w14:paraId="6CB09FF2" w14:textId="77777777" w:rsidR="009E30DE" w:rsidRDefault="009E30DE">
      <w:pPr>
        <w:pStyle w:val="ConsPlusNormal"/>
        <w:spacing w:before="240"/>
        <w:ind w:firstLine="540"/>
        <w:jc w:val="both"/>
      </w:pPr>
      <w:r>
        <w:t>6. Техническое средство (изделие), предоставленное инвалиду (ветерану) в соответствии с настоящими Правилами, передается ему бесплатно в безвозмездное пользование и не подлежит отчуждению в пользу третьих лиц, в том числе продаже или дарению.</w:t>
      </w:r>
    </w:p>
    <w:p w14:paraId="4EF4F309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 xml:space="preserve">7. Исключен.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РФ от 08.04.2011 N 264.</w:t>
      </w:r>
    </w:p>
    <w:p w14:paraId="261C7E4E" w14:textId="77777777" w:rsidR="009E30DE" w:rsidRDefault="009E30DE">
      <w:pPr>
        <w:pStyle w:val="ConsPlusNormal"/>
        <w:spacing w:before="240"/>
        <w:ind w:firstLine="540"/>
        <w:jc w:val="both"/>
      </w:pPr>
      <w:bookmarkStart w:id="10" w:name="P191"/>
      <w:bookmarkEnd w:id="10"/>
      <w:r>
        <w:t xml:space="preserve">8. Ремонт технического средства (изделия) осуществляется бесплатно на основании заявления о ремонте технического средства (изделия), поданного инвалидом (ветераном) либо лицом, представляющим его интересы, в уполномоченный орган, и </w:t>
      </w:r>
      <w:hyperlink r:id="rId139">
        <w:r>
          <w:rPr>
            <w:color w:val="0000FF"/>
          </w:rPr>
          <w:t>заключения</w:t>
        </w:r>
      </w:hyperlink>
      <w:r>
        <w:t xml:space="preserve"> медико-технической экспертизы.</w:t>
      </w:r>
    </w:p>
    <w:p w14:paraId="2E264E9A" w14:textId="77777777" w:rsidR="009E30DE" w:rsidRDefault="009E30DE">
      <w:pPr>
        <w:pStyle w:val="ConsPlusNormal"/>
        <w:spacing w:before="240"/>
        <w:ind w:firstLine="540"/>
        <w:jc w:val="both"/>
      </w:pPr>
      <w:r>
        <w:t>При подаче заявления о ремонте технического средства (изделия) представляются документ, удостоверяющий личность инвалида (ветерана), или документ, удостоверяющий личность лица, представляющего интересы инвалида (ветерана), документ, подтверждающий его полномочия.</w:t>
      </w:r>
    </w:p>
    <w:p w14:paraId="0EA242BD" w14:textId="77777777" w:rsidR="009E30DE" w:rsidRDefault="009E30DE">
      <w:pPr>
        <w:pStyle w:val="ConsPlusNormal"/>
        <w:jc w:val="both"/>
      </w:pPr>
      <w:r>
        <w:t xml:space="preserve">(в ред. </w:t>
      </w:r>
      <w:hyperlink r:id="rId140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01E70982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в порядке межведомственного электронного взаимодействия в течение одного рабочего дня со дня регистрации заявления о ремонте технического средства (изделия) запрашивает в других уполномоченных органах сведения о наличии (отсутствии) у них такого же заявления, о наличии (отсутствии) факта предоставления услуг по ремонту технического средства (изделия) с указанием даты проведения такого ремонта.</w:t>
      </w:r>
    </w:p>
    <w:p w14:paraId="17646039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18.12.2024 </w:t>
      </w:r>
      <w:hyperlink r:id="rId141">
        <w:r>
          <w:rPr>
            <w:color w:val="0000FF"/>
          </w:rPr>
          <w:t>N 1811</w:t>
        </w:r>
      </w:hyperlink>
      <w:r>
        <w:t xml:space="preserve">, от 07.03.2026 </w:t>
      </w:r>
      <w:hyperlink r:id="rId142">
        <w:r>
          <w:rPr>
            <w:color w:val="0000FF"/>
          </w:rPr>
          <w:t>N 249</w:t>
        </w:r>
      </w:hyperlink>
      <w:r>
        <w:t>)</w:t>
      </w:r>
    </w:p>
    <w:p w14:paraId="00CC33B2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Уполномоченные органы в течение 5 рабочих дней со дня получения запроса уполномоченного органа представляют ему указанные сведения.</w:t>
      </w:r>
    </w:p>
    <w:p w14:paraId="34E7D4A2" w14:textId="77777777" w:rsidR="009E30DE" w:rsidRDefault="009E30DE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3CD521B2" w14:textId="77777777" w:rsidR="009E30DE" w:rsidRDefault="009E30DE">
      <w:pPr>
        <w:pStyle w:val="ConsPlusNormal"/>
        <w:spacing w:before="240"/>
        <w:ind w:firstLine="540"/>
        <w:jc w:val="both"/>
      </w:pPr>
      <w:r>
        <w:t>В случае подачи инвалидом (ветераном) заявления о ремонте технического средства (изделия) через личный кабинет единого портала представление документов, удостоверяющих личность, не требуется. При этом требуется представить сведения о месте пребывания (фактического проживания) инвалида (ветерана).</w:t>
      </w:r>
    </w:p>
    <w:p w14:paraId="577A7CA5" w14:textId="77777777" w:rsidR="009E30DE" w:rsidRDefault="009E30DE">
      <w:pPr>
        <w:pStyle w:val="ConsPlusNormal"/>
        <w:jc w:val="both"/>
      </w:pPr>
      <w:r>
        <w:t xml:space="preserve">(в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110CB956" w14:textId="77777777" w:rsidR="009E30DE" w:rsidRDefault="009E30DE">
      <w:pPr>
        <w:pStyle w:val="ConsPlusNormal"/>
        <w:spacing w:before="240"/>
        <w:ind w:firstLine="540"/>
        <w:jc w:val="both"/>
      </w:pPr>
      <w:r>
        <w:t>Лицо, представляющее интересы инвалида (ветерана), при подаче заявления о ремонте технического средства (изделия) через личный кабинет единого портала представляет:</w:t>
      </w:r>
    </w:p>
    <w:p w14:paraId="302EC13B" w14:textId="77777777" w:rsidR="009E30DE" w:rsidRDefault="009E30DE">
      <w:pPr>
        <w:pStyle w:val="ConsPlusNormal"/>
        <w:spacing w:before="240"/>
        <w:ind w:firstLine="540"/>
        <w:jc w:val="both"/>
      </w:pPr>
      <w:r>
        <w:t>сведения из документа, удостоверяющего личность инвалида (ветерана) (серия, номер, кем выдан, дата выдачи, код подразделения);</w:t>
      </w:r>
    </w:p>
    <w:p w14:paraId="0CB7B5A0" w14:textId="77777777" w:rsidR="009E30DE" w:rsidRDefault="009E30DE">
      <w:pPr>
        <w:pStyle w:val="ConsPlusNormal"/>
        <w:spacing w:before="240"/>
        <w:ind w:firstLine="540"/>
        <w:jc w:val="both"/>
      </w:pPr>
      <w:r>
        <w:t>сведения о месте пребывания (фактического проживания) инвалида (ветерана);</w:t>
      </w:r>
    </w:p>
    <w:p w14:paraId="7EBF6FA5" w14:textId="77777777" w:rsidR="009E30DE" w:rsidRDefault="009E30DE">
      <w:pPr>
        <w:pStyle w:val="ConsPlusNormal"/>
        <w:spacing w:before="240"/>
        <w:ind w:firstLine="540"/>
        <w:jc w:val="both"/>
      </w:pPr>
      <w:r>
        <w:t>реквизиты документов, подтверждающих полномочия лица, представляющего интересы инвалида (ветерана);</w:t>
      </w:r>
    </w:p>
    <w:p w14:paraId="112B19CF" w14:textId="77777777" w:rsidR="009E30DE" w:rsidRDefault="009E30DE">
      <w:pPr>
        <w:pStyle w:val="ConsPlusNormal"/>
        <w:spacing w:before="240"/>
        <w:ind w:firstLine="540"/>
        <w:jc w:val="both"/>
      </w:pPr>
      <w:r>
        <w:t>электронный образ доверенности, подтверждающей полномочия лица, представляющего интересы инвалида (ветерана);</w:t>
      </w:r>
    </w:p>
    <w:p w14:paraId="3D89E04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абзац утратил силу с 1 апреля 2026 года. - </w:t>
      </w:r>
      <w:hyperlink r:id="rId145">
        <w:r>
          <w:rPr>
            <w:color w:val="0000FF"/>
          </w:rPr>
          <w:t>Постановление</w:t>
        </w:r>
      </w:hyperlink>
      <w:r>
        <w:t xml:space="preserve"> Правительства РФ от 07.03.2026 N 249.</w:t>
      </w:r>
    </w:p>
    <w:p w14:paraId="6D6D1772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Услуга по ремонту технического средства (изделия) предоставляется тем уполномоченным органом, в который подано заявление о ремонте технического </w:t>
      </w:r>
      <w:r>
        <w:lastRenderedPageBreak/>
        <w:t>средства (изделия) инвалидом (ветераном) либо лицом, представляющим его интересы.</w:t>
      </w:r>
    </w:p>
    <w:p w14:paraId="0D295798" w14:textId="77777777" w:rsidR="009E30DE" w:rsidRDefault="009E30DE">
      <w:pPr>
        <w:pStyle w:val="ConsPlusNormal"/>
        <w:jc w:val="both"/>
      </w:pPr>
      <w:r>
        <w:t xml:space="preserve">(п. 8 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РФ от 30.09.2021 N 1651)</w:t>
      </w:r>
    </w:p>
    <w:p w14:paraId="06121A58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9. </w:t>
      </w:r>
      <w:hyperlink r:id="rId147">
        <w:r>
          <w:rPr>
            <w:color w:val="0000FF"/>
          </w:rPr>
          <w:t>Сроки</w:t>
        </w:r>
      </w:hyperlink>
      <w:r>
        <w:t xml:space="preserve"> пользования техническими средствами (изделиями) устанавливаются Министерством труда и социальной защиты Российской Федерации.</w:t>
      </w:r>
    </w:p>
    <w:p w14:paraId="7F895750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25.03.2013 </w:t>
      </w:r>
      <w:hyperlink r:id="rId148">
        <w:r>
          <w:rPr>
            <w:color w:val="0000FF"/>
          </w:rPr>
          <w:t>N 257</w:t>
        </w:r>
      </w:hyperlink>
      <w:r>
        <w:t xml:space="preserve">, от 16.05.2019 </w:t>
      </w:r>
      <w:hyperlink r:id="rId149">
        <w:r>
          <w:rPr>
            <w:color w:val="0000FF"/>
          </w:rPr>
          <w:t>N 605</w:t>
        </w:r>
      </w:hyperlink>
      <w:r>
        <w:t>)</w:t>
      </w:r>
    </w:p>
    <w:p w14:paraId="52E7A4DA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Срок пользования техническим средством (изделием) исчисляется с даты предоставления его инвалиду (ветерану) или его приобретения с использованием электронного сертификата согласно документам, подтверждающим передачу технического средства (изделия) в пользование инвалиду (ветерану) и (или) приобретение технического средства (изделия) с использованием электронного сертификата. В случае обращения инвалида (ветерана) за предоставлением технического средства (изделия) или формированием электронного сертификата для приобретения </w:t>
      </w:r>
      <w:proofErr w:type="gramStart"/>
      <w:r>
        <w:t>технического средства (изделия)</w:t>
      </w:r>
      <w:proofErr w:type="gramEnd"/>
      <w:r>
        <w:t xml:space="preserve"> взамен ранее предоставленного инвалиду (ветерану) срок пользования новым техническим средством (изделием) исчисляется с даты предоставления его инвалиду (ветерану), но не раньше даты истечения срока пользования предыдущим техническим средством (изделием).</w:t>
      </w:r>
    </w:p>
    <w:p w14:paraId="1BAC24BA" w14:textId="77777777" w:rsidR="009E30DE" w:rsidRDefault="009E30DE">
      <w:pPr>
        <w:pStyle w:val="ConsPlusNormal"/>
        <w:jc w:val="both"/>
      </w:pPr>
      <w:r>
        <w:t xml:space="preserve">(в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РФ от 18.12.2024 N 1811)</w:t>
      </w:r>
    </w:p>
    <w:p w14:paraId="3609ABC4" w14:textId="77777777" w:rsidR="009E30DE" w:rsidRDefault="009E30DE">
      <w:pPr>
        <w:pStyle w:val="ConsPlusNormal"/>
        <w:spacing w:before="240"/>
        <w:ind w:firstLine="540"/>
        <w:jc w:val="both"/>
      </w:pPr>
      <w:bookmarkStart w:id="11" w:name="P212"/>
      <w:bookmarkEnd w:id="11"/>
      <w:r>
        <w:t xml:space="preserve">10. Замена технического средства (изделия) осуществляется по решению уполномоченного органа </w:t>
      </w:r>
      <w:proofErr w:type="gramStart"/>
      <w:r>
        <w:t>на основании</w:t>
      </w:r>
      <w:proofErr w:type="gramEnd"/>
      <w:r>
        <w:t xml:space="preserve"> поданного инвалидом (ветераном) либо лицом, представляющим его интересы, заявления:</w:t>
      </w:r>
    </w:p>
    <w:p w14:paraId="2C0F60E3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по истечении установленного срока пользования. Технические средства (изделия), </w:t>
      </w:r>
      <w:hyperlink r:id="rId151">
        <w:r>
          <w:rPr>
            <w:color w:val="0000FF"/>
          </w:rPr>
          <w:t>перечень</w:t>
        </w:r>
      </w:hyperlink>
      <w:r>
        <w:t xml:space="preserve"> которых устанавливается Министерством труда и социальной защиты Российской Федерации, подлежат замене по истечении установленного срока пользования, если необходимость замены подтверждена заключением медико-технической экспертизы. Установление необходимости ремонта указанных технических средств (изделий) или принятие решения о возможности и сроке дальнейшего пользования ими (после истечения установленного срока пользования) осуществляется по результатам проведения медико-технической экспертизы;</w:t>
      </w:r>
    </w:p>
    <w:p w14:paraId="6504A068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08.04.2011 </w:t>
      </w:r>
      <w:hyperlink r:id="rId152">
        <w:r>
          <w:rPr>
            <w:color w:val="0000FF"/>
          </w:rPr>
          <w:t>N 264</w:t>
        </w:r>
      </w:hyperlink>
      <w:r>
        <w:t xml:space="preserve">, от 16.05.2019 </w:t>
      </w:r>
      <w:hyperlink r:id="rId153">
        <w:r>
          <w:rPr>
            <w:color w:val="0000FF"/>
          </w:rPr>
          <w:t>N 605</w:t>
        </w:r>
      </w:hyperlink>
      <w:r>
        <w:t>)</w:t>
      </w:r>
    </w:p>
    <w:p w14:paraId="7D8A9B9B" w14:textId="77777777" w:rsidR="009E30DE" w:rsidRDefault="009E30DE">
      <w:pPr>
        <w:pStyle w:val="ConsPlusNormal"/>
        <w:spacing w:before="240"/>
        <w:ind w:firstLine="540"/>
        <w:jc w:val="both"/>
      </w:pPr>
      <w:r>
        <w:t>при невозможности в пределах установленного срока пользования осуществления ремонта или установления необходимости досрочной замены, что подтверждено заключением медико-технической экспертизы.</w:t>
      </w:r>
    </w:p>
    <w:p w14:paraId="498083BE" w14:textId="77777777" w:rsidR="009E30DE" w:rsidRDefault="009E30DE">
      <w:pPr>
        <w:pStyle w:val="ConsPlusNormal"/>
        <w:jc w:val="both"/>
      </w:pPr>
      <w:r>
        <w:t xml:space="preserve">(в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РФ от 16.05.2019 N 605)</w:t>
      </w:r>
    </w:p>
    <w:p w14:paraId="624AE25E" w14:textId="77777777" w:rsidR="009E30DE" w:rsidRDefault="009E30DE">
      <w:pPr>
        <w:pStyle w:val="ConsPlusNormal"/>
        <w:spacing w:before="240"/>
        <w:ind w:firstLine="540"/>
        <w:jc w:val="both"/>
      </w:pPr>
      <w:r>
        <w:t>Замена технических средств (изделий) осуществляется тем уполномоченным органом, в который было подано заявление инвалидом (ветераном) либо лицом, представляющим его интересы.</w:t>
      </w:r>
    </w:p>
    <w:p w14:paraId="6DDB21E3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55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14:paraId="0AAFF755" w14:textId="77777777" w:rsidR="009E30DE" w:rsidRDefault="009E30DE">
      <w:pPr>
        <w:pStyle w:val="ConsPlusNormal"/>
        <w:spacing w:before="240"/>
        <w:ind w:firstLine="540"/>
        <w:jc w:val="both"/>
      </w:pPr>
      <w:r>
        <w:t>Замена технических средств (изделий) осуществляется в порядке, установленном настоящими Правилами для их получения.</w:t>
      </w:r>
    </w:p>
    <w:p w14:paraId="1BB020B8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Заявление о замене технического средства (изделия) может быть подано инвалидом (ветераном) либо лицом, представляющим его интересы, в уполномоченный орган не ранее чем за 60 календарных дней до истечения </w:t>
      </w:r>
      <w:r>
        <w:lastRenderedPageBreak/>
        <w:t>установленного срока пользования техническим средством (изделием).</w:t>
      </w:r>
    </w:p>
    <w:p w14:paraId="4EE3E618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56">
        <w:r>
          <w:rPr>
            <w:color w:val="0000FF"/>
          </w:rPr>
          <w:t>Постановлением</w:t>
        </w:r>
      </w:hyperlink>
      <w:r>
        <w:t xml:space="preserve"> Правительства РФ от 18.12.2024 N 1811)</w:t>
      </w:r>
    </w:p>
    <w:p w14:paraId="17FF09DA" w14:textId="77777777" w:rsidR="009E30DE" w:rsidRDefault="009E30DE">
      <w:pPr>
        <w:pStyle w:val="ConsPlusNormal"/>
        <w:spacing w:before="240"/>
        <w:ind w:firstLine="540"/>
        <w:jc w:val="both"/>
      </w:pPr>
      <w:r>
        <w:t>11. Выданные инвалидам (ветеранам) технические средства (изделия) сдаче не подлежат.</w:t>
      </w:r>
    </w:p>
    <w:p w14:paraId="2E29AF96" w14:textId="77777777" w:rsidR="009E30DE" w:rsidRDefault="009E30DE">
      <w:pPr>
        <w:pStyle w:val="ConsPlusNormal"/>
        <w:spacing w:before="240"/>
        <w:ind w:firstLine="540"/>
        <w:jc w:val="both"/>
      </w:pPr>
      <w:bookmarkStart w:id="12" w:name="P223"/>
      <w:bookmarkEnd w:id="12"/>
      <w:r>
        <w:t>12. При необходимости проезда инвалида (ветерана) к месту нахождения организации, в которую выдано направление, и обратно, в том числе двумя и более видами транспорта, уполномоченный орган выдает ему, а также лицу, сопровождающему инвалида (ветерана), если необходимость сопровождения установлена программой реабилитации (заключением), специальный талон и (или) именное направление на каждый вид транспорта.</w:t>
      </w:r>
    </w:p>
    <w:p w14:paraId="1041DA99" w14:textId="77777777" w:rsidR="009E30DE" w:rsidRDefault="009E30DE">
      <w:pPr>
        <w:pStyle w:val="ConsPlusNormal"/>
        <w:spacing w:before="240"/>
        <w:ind w:firstLine="540"/>
        <w:jc w:val="both"/>
      </w:pPr>
      <w:r>
        <w:t>Специальный талон для проезда на железнодорожном транспорте к месту нахождения организации, в которую выдано направление, и обратно может быть оформлен в форме электронного документа или на бумажном носителе.</w:t>
      </w:r>
    </w:p>
    <w:p w14:paraId="496BCF89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57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48059E33" w14:textId="77777777" w:rsidR="009E30DE" w:rsidRDefault="009E30DE">
      <w:pPr>
        <w:pStyle w:val="ConsPlusNormal"/>
        <w:spacing w:before="240"/>
        <w:ind w:firstLine="540"/>
        <w:jc w:val="both"/>
      </w:pPr>
      <w:r>
        <w:t>Специальный талон (именное направление) содержит данные, необходимые для оформления соответствующих проездных документов (билетов).</w:t>
      </w:r>
    </w:p>
    <w:p w14:paraId="1A92E5CB" w14:textId="77777777" w:rsidR="009E30DE" w:rsidRDefault="009E30DE">
      <w:pPr>
        <w:pStyle w:val="ConsPlusNormal"/>
        <w:spacing w:before="240"/>
        <w:ind w:firstLine="540"/>
        <w:jc w:val="both"/>
      </w:pPr>
      <w:r>
        <w:t>Специальный талон (именное направление) выдается инвалиду (ветерану, сопровождающему лицу) не более чем на 4 поездки к месту нахождения организации, в которую выдано направление, и на 4 поездки в обратном направлении.</w:t>
      </w:r>
    </w:p>
    <w:p w14:paraId="1086595E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При проезде инвалида (ветерана, сопровождающего лица) за счет собственных средств к месту нахождения организации, в которую выдано направление, и обратно на основании заявления о выплате компенсации расходов на оплату проезда ему выплачивается компенсация расходов на оплату проезда, подтвержденных проездными документами (электронными образами проездных документов и электронными образами документов, подтверждающих оплату таких проездных документов (при наличии), при обращении через личный кабинет единого портала), при наличии выданного организацией, в которую выдано направление, уполномоченному органу без участия заявителя письменного подтверждения необходимости поездки в случае, если использовались виды транспорта, указанные в </w:t>
      </w:r>
      <w:hyperlink w:anchor="P230">
        <w:r>
          <w:rPr>
            <w:color w:val="0000FF"/>
          </w:rPr>
          <w:t>пункте 13</w:t>
        </w:r>
      </w:hyperlink>
      <w:r>
        <w:t xml:space="preserve"> настоящих Правил, но не более чем за 4 поездки к месту нахождения организации, в которую выдано направление, и за 4 поездки в обратном направлении.</w:t>
      </w:r>
    </w:p>
    <w:p w14:paraId="0D1F1C9B" w14:textId="77777777" w:rsidR="009E30DE" w:rsidRDefault="009E30DE">
      <w:pPr>
        <w:pStyle w:val="ConsPlusNormal"/>
        <w:jc w:val="both"/>
      </w:pPr>
      <w:r>
        <w:t xml:space="preserve">(в ред. </w:t>
      </w:r>
      <w:hyperlink r:id="rId158">
        <w:r>
          <w:rPr>
            <w:color w:val="0000FF"/>
          </w:rPr>
          <w:t>Постановления</w:t>
        </w:r>
      </w:hyperlink>
      <w:r>
        <w:t xml:space="preserve"> Правительства РФ от 30.09.2021 N 1651)</w:t>
      </w:r>
    </w:p>
    <w:p w14:paraId="7D991549" w14:textId="77777777" w:rsidR="009E30DE" w:rsidRDefault="009E30DE">
      <w:pPr>
        <w:pStyle w:val="ConsPlusNormal"/>
        <w:spacing w:before="240"/>
        <w:ind w:firstLine="540"/>
        <w:jc w:val="both"/>
      </w:pPr>
      <w:bookmarkStart w:id="13" w:name="P230"/>
      <w:bookmarkEnd w:id="13"/>
      <w:r>
        <w:t>13. Для проезда к месту нахождения организации, в которую выдано направление, инвалид (ветеран, сопровождающее лицо) вправе воспользоваться следующими видами транспорта:</w:t>
      </w:r>
    </w:p>
    <w:p w14:paraId="74D28D73" w14:textId="77777777" w:rsidR="009E30DE" w:rsidRDefault="009E30DE">
      <w:pPr>
        <w:pStyle w:val="ConsPlusNormal"/>
        <w:spacing w:before="240"/>
        <w:ind w:firstLine="540"/>
        <w:jc w:val="both"/>
      </w:pPr>
      <w:r>
        <w:t>а) железнодорожный транспорт - на расстояние до 200 км - в жестком вагоне (без плацкарты), свыше 200 км - с плацкартой в купейном вагоне;</w:t>
      </w:r>
    </w:p>
    <w:p w14:paraId="4C895F66" w14:textId="77777777" w:rsidR="009E30DE" w:rsidRDefault="009E30DE">
      <w:pPr>
        <w:pStyle w:val="ConsPlusNormal"/>
        <w:spacing w:before="240"/>
        <w:ind w:firstLine="540"/>
        <w:jc w:val="both"/>
      </w:pPr>
      <w:r>
        <w:t>б) водный транспорт - на местах III категории;</w:t>
      </w:r>
    </w:p>
    <w:p w14:paraId="4D1DB82D" w14:textId="77777777" w:rsidR="009E30DE" w:rsidRDefault="009E30DE">
      <w:pPr>
        <w:pStyle w:val="ConsPlusNormal"/>
        <w:spacing w:before="240"/>
        <w:ind w:firstLine="540"/>
        <w:jc w:val="both"/>
      </w:pPr>
      <w:r>
        <w:t>в) автомобильный транспорт общего пользования (кроме такси);</w:t>
      </w:r>
    </w:p>
    <w:p w14:paraId="082F7450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г) воздушный транспорт (на расстояние свыше 1500 км или при отсутствии </w:t>
      </w:r>
      <w:r>
        <w:lastRenderedPageBreak/>
        <w:t>пассажирского железнодорожного сообщения) - в салоне экономического класса. При использовании воздушного транспорта для проезда инвалида (ветерана, сопровождающего лица) к месту нахождения организации, в которую выдано направление, и (или) обратно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нахождения указанной организации либо если оформление (приобретение) проездных документов (билетов) на рейсы этих авиакомпаний невозможно ввиду их отсутствия на дату вылета к месту нахождения организации и (или) обратно.</w:t>
      </w:r>
    </w:p>
    <w:p w14:paraId="1F8DCC00" w14:textId="77777777" w:rsidR="009E30DE" w:rsidRDefault="009E30DE">
      <w:pPr>
        <w:pStyle w:val="ConsPlusNormal"/>
        <w:jc w:val="both"/>
      </w:pPr>
      <w:r>
        <w:t xml:space="preserve">(в ред. </w:t>
      </w:r>
      <w:hyperlink r:id="rId159">
        <w:r>
          <w:rPr>
            <w:color w:val="0000FF"/>
          </w:rPr>
          <w:t>Постановления</w:t>
        </w:r>
      </w:hyperlink>
      <w:r>
        <w:t xml:space="preserve"> Правительства РФ от 07.03.2016 N 171)</w:t>
      </w:r>
    </w:p>
    <w:p w14:paraId="1DD7D28D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14. Выплата компенсации инвалиду (ветерану, сопровождающему лицу) в случае, предусмотренном </w:t>
      </w:r>
      <w:hyperlink w:anchor="P223">
        <w:r>
          <w:rPr>
            <w:color w:val="0000FF"/>
          </w:rPr>
          <w:t>пунктом 12</w:t>
        </w:r>
      </w:hyperlink>
      <w:r>
        <w:t xml:space="preserve"> настоящих Правил, осуществляется уполномоченным органом в месячный срок с даты принятия соответствующего решения путем почтового перевода или перечисления средств на лицевой банковский счет получателя компенсации (по его желанию).</w:t>
      </w:r>
    </w:p>
    <w:p w14:paraId="7BB527B0" w14:textId="77777777" w:rsidR="009E30DE" w:rsidRDefault="009E30DE">
      <w:pPr>
        <w:pStyle w:val="ConsPlusNormal"/>
        <w:jc w:val="both"/>
      </w:pPr>
      <w:r>
        <w:t xml:space="preserve">(в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РФ от 08.04.2011 N 264)</w:t>
      </w:r>
    </w:p>
    <w:p w14:paraId="6FC07B2D" w14:textId="77777777" w:rsidR="009E30DE" w:rsidRDefault="009E30DE">
      <w:pPr>
        <w:pStyle w:val="ConsPlusNormal"/>
        <w:spacing w:before="240"/>
        <w:ind w:firstLine="540"/>
        <w:jc w:val="both"/>
      </w:pPr>
      <w:r>
        <w:t>Выплата компенсации инвалиду (ветерану, сопровождающему лицу) осуществляется тем уполномоченным органом, в который были поданы проездные документы (электронные образы проездных документов и электронные образы документов, подтверждающих оплату таких проездных документов (при наличии), при обращении через личный кабинет единого портала).</w:t>
      </w:r>
    </w:p>
    <w:p w14:paraId="46427172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61">
        <w:r>
          <w:rPr>
            <w:color w:val="0000FF"/>
          </w:rPr>
          <w:t>Постановлением</w:t>
        </w:r>
      </w:hyperlink>
      <w:r>
        <w:t xml:space="preserve"> Правительства РФ от 06.02.2021 N 120; в ред. </w:t>
      </w:r>
      <w:hyperlink r:id="rId162">
        <w:r>
          <w:rPr>
            <w:color w:val="0000FF"/>
          </w:rPr>
          <w:t>Постановления</w:t>
        </w:r>
      </w:hyperlink>
      <w:r>
        <w:t xml:space="preserve"> Правительства РФ от 30.09.2021 N 1651)</w:t>
      </w:r>
    </w:p>
    <w:p w14:paraId="7E07053E" w14:textId="77777777" w:rsidR="009E30DE" w:rsidRDefault="009E30DE">
      <w:pPr>
        <w:pStyle w:val="ConsPlusNormal"/>
        <w:spacing w:before="240"/>
        <w:ind w:firstLine="540"/>
        <w:jc w:val="both"/>
      </w:pPr>
      <w:r>
        <w:t>15. Расходы на проживание инвалида (ветерана, сопровождающего лица) в случае изготовления технического средства (изделия) в амбулаторных условиях оплачиваются организацией, в которую выдано направление, с дальнейшим их возмещением уполномоченным органом.</w:t>
      </w:r>
    </w:p>
    <w:p w14:paraId="6E610BC3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Оплата указанных расходов производится за фактическое число дней проживания, но не более чем за 7 дней в одну поездку, в </w:t>
      </w:r>
      <w:hyperlink r:id="rId163">
        <w:r>
          <w:rPr>
            <w:color w:val="0000FF"/>
          </w:rPr>
          <w:t>размере</w:t>
        </w:r>
      </w:hyperlink>
      <w:r>
        <w:t>, установленном для возмещения расходов, связанных со служебными командировками,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учреждений.</w:t>
      </w:r>
    </w:p>
    <w:p w14:paraId="1C0D3BF1" w14:textId="77777777" w:rsidR="009E30DE" w:rsidRDefault="009E30DE">
      <w:pPr>
        <w:pStyle w:val="ConsPlusNormal"/>
        <w:jc w:val="both"/>
      </w:pPr>
      <w:r>
        <w:t xml:space="preserve">(в ред. </w:t>
      </w:r>
      <w:hyperlink r:id="rId164">
        <w:r>
          <w:rPr>
            <w:color w:val="0000FF"/>
          </w:rPr>
          <w:t>Постановления</w:t>
        </w:r>
      </w:hyperlink>
      <w:r>
        <w:t xml:space="preserve"> Правительства РФ от 27.10.2014 N 1104)</w:t>
      </w:r>
    </w:p>
    <w:p w14:paraId="42C14905" w14:textId="77777777" w:rsidR="009E30DE" w:rsidRDefault="009E30DE">
      <w:pPr>
        <w:pStyle w:val="ConsPlusNormal"/>
        <w:spacing w:before="240"/>
        <w:ind w:firstLine="540"/>
        <w:jc w:val="both"/>
      </w:pPr>
      <w:r>
        <w:t>По решению уполномоченного органа при проживании инвалида (ветерана, сопровождающего лица) в районе, отдаленном от организации, в которую выдано направление, оплата расходов может производиться за фактическое число дней проживания, но не более чем за 14 дней, при условии изготовления технического средства (изделия) в течение одной поездки.</w:t>
      </w:r>
    </w:p>
    <w:p w14:paraId="0C1B0EB3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15(1). Утратил силу с 1 января 2025 года. - </w:t>
      </w:r>
      <w:hyperlink r:id="rId165">
        <w:r>
          <w:rPr>
            <w:color w:val="0000FF"/>
          </w:rPr>
          <w:t>Постановление</w:t>
        </w:r>
      </w:hyperlink>
      <w:r>
        <w:t xml:space="preserve"> Правительства РФ от 18.12.2024 N 1811.</w:t>
      </w:r>
    </w:p>
    <w:p w14:paraId="050FA041" w14:textId="77777777" w:rsidR="009E30DE" w:rsidRDefault="009E30DE">
      <w:pPr>
        <w:pStyle w:val="ConsPlusNormal"/>
        <w:spacing w:before="240"/>
        <w:ind w:firstLine="540"/>
        <w:jc w:val="both"/>
      </w:pPr>
      <w:bookmarkStart w:id="14" w:name="P245"/>
      <w:bookmarkEnd w:id="14"/>
      <w:r>
        <w:t xml:space="preserve">15(2). По выбору инвалида (ветерана) либо лица, представляющего его интересы, </w:t>
      </w:r>
      <w:r>
        <w:lastRenderedPageBreak/>
        <w:t xml:space="preserve">техническое средство (изделие), услуга по ремонту технического средства (изделия), включенные в перечень отдельных видов товаров, работ, услуг,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Федерации, утверждаемый в порядке, установленном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апреля 2021 г. N 631 "О формировании и утверждении перечней отдельных видов товаров, работ, услуг, приобретаемых с использованием электронного сертификата за счет средств бюджетов бюджетной системы Российской Федерации", могут быть приобретены (оплачены) инвалидом (ветераном) либо лицом, представляющим его интересы, с использованием электронного сертификата. Инвалид (ветеран) либо лицо, представляющее его интересы, имеет право изменить способ обеспечения техническим средством (изделием) однократно в течение одного календарного года.</w:t>
      </w:r>
    </w:p>
    <w:p w14:paraId="43838C12" w14:textId="77777777" w:rsidR="009E30DE" w:rsidRDefault="009E30DE">
      <w:pPr>
        <w:pStyle w:val="ConsPlusNormal"/>
        <w:jc w:val="both"/>
      </w:pPr>
      <w:r>
        <w:t xml:space="preserve">(в ред. </w:t>
      </w:r>
      <w:hyperlink r:id="rId167">
        <w:r>
          <w:rPr>
            <w:color w:val="0000FF"/>
          </w:rPr>
          <w:t>Постановления</w:t>
        </w:r>
      </w:hyperlink>
      <w:r>
        <w:t xml:space="preserve"> Правительства РФ от 14.09.2026 N 1166)</w:t>
      </w:r>
    </w:p>
    <w:p w14:paraId="28A159B2" w14:textId="77777777" w:rsidR="009E30DE" w:rsidRDefault="009E30DE">
      <w:pPr>
        <w:pStyle w:val="ConsPlusNormal"/>
        <w:spacing w:before="240"/>
        <w:ind w:firstLine="540"/>
        <w:jc w:val="both"/>
      </w:pPr>
      <w:r>
        <w:t>Оплата технического средства (изделия) и (или) услуги по его ремонту осуществляется на основании сведений, содержащихся в электронном сертификате, в размере, не превышающем предельной стоимости технического средства (изделия) и (или) услуги по его ремонту, установленной в электронном сертификате.</w:t>
      </w:r>
    </w:p>
    <w:p w14:paraId="50FABC42" w14:textId="77777777" w:rsidR="009E30DE" w:rsidRDefault="009E30DE">
      <w:pPr>
        <w:pStyle w:val="ConsPlusNormal"/>
        <w:spacing w:before="240"/>
        <w:ind w:firstLine="540"/>
        <w:jc w:val="both"/>
      </w:pPr>
      <w:r>
        <w:t>В случае если стоимость технического средства (изделия), услуги по ремонту технического средства (изделия), приобретаемых с использованием электронного сертификата, превышает предельную стоимость технического средства (изделия) и (или) услуги по его ремонту, установленную в электронном сертификате, инвалид (ветеран) или лицо, представляющее его интересы, вправе осуществить доплату до их фактической стоимости за счет собственных средств.</w:t>
      </w:r>
    </w:p>
    <w:p w14:paraId="3E150B77" w14:textId="77777777" w:rsidR="009E30DE" w:rsidRDefault="009E30DE">
      <w:pPr>
        <w:pStyle w:val="ConsPlusNormal"/>
        <w:spacing w:before="240"/>
        <w:ind w:firstLine="540"/>
        <w:jc w:val="both"/>
      </w:pPr>
      <w:r>
        <w:t>В случае если стоимость технического средства (изделия), услуги по ремонту технического средства (изделия), приобретаемых с использованием электронного сертификата, ниже предельной стоимости технического средства (изделия) и (или) услуги по его ремонту, установленной в электронном сертификате, инвалид (ветеран) или лицо, представляющее его интересы, осуществляют оплату по их фактической стоимости. Разница между фактической стоимостью и установленной в электронном сертификате предельной стоимостью технического средства (изделия) и (или) услуги по его ремонту инвалиду (ветерану) либо лицу, представляющему его интересы, не возмещается.</w:t>
      </w:r>
    </w:p>
    <w:p w14:paraId="4865A5C1" w14:textId="77777777" w:rsidR="009E30DE" w:rsidRDefault="009E30DE">
      <w:pPr>
        <w:pStyle w:val="ConsPlusNormal"/>
        <w:spacing w:before="240"/>
        <w:ind w:firstLine="540"/>
        <w:jc w:val="both"/>
      </w:pPr>
      <w:r>
        <w:t>Инвалид (ветеран) либо лицо, представляющее его интересы, вправе использовать электронный сертификат на приобретение технического средства (изделия) и услуги по его ремонту в течение срока обеспечения инвалида техническим средством, предусмотренного программой реабилитации (на основании заключения), но не более 6 месяцев со дня начала срока действия электронного сертификата.</w:t>
      </w:r>
    </w:p>
    <w:p w14:paraId="7E94A890" w14:textId="77777777" w:rsidR="009E30DE" w:rsidRDefault="009E30DE">
      <w:pPr>
        <w:pStyle w:val="ConsPlusNormal"/>
        <w:jc w:val="both"/>
      </w:pPr>
      <w:r>
        <w:t xml:space="preserve">(в ред. </w:t>
      </w:r>
      <w:hyperlink r:id="rId168">
        <w:r>
          <w:rPr>
            <w:color w:val="0000FF"/>
          </w:rPr>
          <w:t>Постановления</w:t>
        </w:r>
      </w:hyperlink>
      <w:r>
        <w:t xml:space="preserve"> Правительства РФ от 14.09.2026 N 1166)</w:t>
      </w:r>
    </w:p>
    <w:p w14:paraId="28139925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Решение о приобретении технического средства (изделия) и (или) услуги по его ремонту с использованием электронного сертификата принимается уполномоченным органом на основании заявления инвалида (ветерана) либо лица, представляющего его интересы, поданного в установленном </w:t>
      </w:r>
      <w:hyperlink w:anchor="P109">
        <w:r>
          <w:rPr>
            <w:color w:val="0000FF"/>
          </w:rPr>
          <w:t>пунктом 4</w:t>
        </w:r>
      </w:hyperlink>
      <w:r>
        <w:t xml:space="preserve"> настоящих Правил порядке, в течение 2 рабочих дней со дня получения всех необходимых для принятия </w:t>
      </w:r>
      <w:r>
        <w:lastRenderedPageBreak/>
        <w:t xml:space="preserve">соответствующего решения документов (сведений) и размещается на Единой цифровой платформе. В случаях, предусмотренных </w:t>
      </w:r>
      <w:hyperlink w:anchor="P191">
        <w:r>
          <w:rPr>
            <w:color w:val="0000FF"/>
          </w:rPr>
          <w:t>пунктами 8</w:t>
        </w:r>
      </w:hyperlink>
      <w:r>
        <w:t xml:space="preserve"> и </w:t>
      </w:r>
      <w:hyperlink w:anchor="P212">
        <w:r>
          <w:rPr>
            <w:color w:val="0000FF"/>
          </w:rPr>
          <w:t>10</w:t>
        </w:r>
      </w:hyperlink>
      <w:r>
        <w:t xml:space="preserve"> настоящих Правил, решение о приобретении технического средства (изделия) и (или) услуги по его ремонту с использованием электронного сертификата принимается уполномоченным органом после проведения медико-технической экспертизы.</w:t>
      </w:r>
    </w:p>
    <w:p w14:paraId="12E6EB99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28.11.2023 </w:t>
      </w:r>
      <w:hyperlink r:id="rId169">
        <w:r>
          <w:rPr>
            <w:color w:val="0000FF"/>
          </w:rPr>
          <w:t>N 2003</w:t>
        </w:r>
      </w:hyperlink>
      <w:r>
        <w:t xml:space="preserve">, от 18.12.2024 </w:t>
      </w:r>
      <w:hyperlink r:id="rId170">
        <w:r>
          <w:rPr>
            <w:color w:val="0000FF"/>
          </w:rPr>
          <w:t>N 1811</w:t>
        </w:r>
      </w:hyperlink>
      <w:r>
        <w:t xml:space="preserve">, от 07.03.2026 </w:t>
      </w:r>
      <w:hyperlink r:id="rId171">
        <w:r>
          <w:rPr>
            <w:color w:val="0000FF"/>
          </w:rPr>
          <w:t>N 249</w:t>
        </w:r>
      </w:hyperlink>
      <w:r>
        <w:t>)</w:t>
      </w:r>
    </w:p>
    <w:p w14:paraId="3FE9072D" w14:textId="77777777" w:rsidR="009E30DE" w:rsidRDefault="009E30DE">
      <w:pPr>
        <w:pStyle w:val="ConsPlusNormal"/>
        <w:spacing w:before="240"/>
        <w:ind w:firstLine="540"/>
        <w:jc w:val="both"/>
      </w:pPr>
      <w:bookmarkStart w:id="15" w:name="P254"/>
      <w:bookmarkEnd w:id="15"/>
      <w:r>
        <w:t xml:space="preserve">В случае подачи инвалидом (ветераном) или лицом, представляющим его интересы, заявления в уполномоченный орган по месту пребывания или по месту фактического проживания уполномоченный орган сопоставляет субъект Российской Федерации, в котором подано заявление, с субъектом Российской Федерации, в котором инвалиду (ветерану) назначены пенсии по старости, по случаю потери кормильца или по инвалидности, социальная доплата к пенсии, установленная в соответствии с Федеральным </w:t>
      </w:r>
      <w:hyperlink r:id="rId172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помощи", ежемесячная денежная выплата, установленная в соответствии с Федеральным </w:t>
      </w:r>
      <w:hyperlink r:id="rId173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и Федеральным </w:t>
      </w:r>
      <w:hyperlink r:id="rId174">
        <w:r>
          <w:rPr>
            <w:color w:val="0000FF"/>
          </w:rPr>
          <w:t>законом</w:t>
        </w:r>
      </w:hyperlink>
      <w:r>
        <w:t xml:space="preserve"> "О ветеранах".</w:t>
      </w:r>
    </w:p>
    <w:p w14:paraId="69C524D5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75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4B22F744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случае совпадения субъекта Российской Федерации, в котором подано заявление, с субъектом Российской Федерации, в котором установлен один из фактов, указанных в </w:t>
      </w:r>
      <w:hyperlink w:anchor="P254">
        <w:r>
          <w:rPr>
            <w:color w:val="0000FF"/>
          </w:rPr>
          <w:t>абзаце седьмом</w:t>
        </w:r>
      </w:hyperlink>
      <w:r>
        <w:t xml:space="preserve"> настоящего пункта, при условии отсутствия несовпадения субъектов Российской Федерации по иным фактам, указанным в </w:t>
      </w:r>
      <w:hyperlink w:anchor="P254">
        <w:r>
          <w:rPr>
            <w:color w:val="0000FF"/>
          </w:rPr>
          <w:t>абзаце седьмом</w:t>
        </w:r>
      </w:hyperlink>
      <w:r>
        <w:t xml:space="preserve"> настоящего пункта, принятие решения о формировании электронного сертификата осуществляется уполномоченным органом, в который подано заявление.</w:t>
      </w:r>
    </w:p>
    <w:p w14:paraId="1774B729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76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73A34FFF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иных случаях уполномоченный орган обеспечивает направление документов в уполномоченный орган по месту жительства инвалида (ветерана) в целях принятия решения о приобретении технического средства (изделия) и (или) услуги по его ремонту с использованием электронного сертификата. В случае отсутствия у инвалида (ветерана) места жительства уполномоченный орган обеспечивает направление документов в субъект Российской Федерации, в котором инвалиду (ветерану) назначены пенсии по старости, по случаю потери кормильца или по инвалидности, социальная доплата к пенсии, установленная в соответствии с Федеральным </w:t>
      </w:r>
      <w:hyperlink r:id="rId177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помощи", ежемесячная денежная выплата, установленная в соответствии с Федеральным </w:t>
      </w:r>
      <w:hyperlink r:id="rId178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и Федеральным </w:t>
      </w:r>
      <w:hyperlink r:id="rId179">
        <w:r>
          <w:rPr>
            <w:color w:val="0000FF"/>
          </w:rPr>
          <w:t>законом</w:t>
        </w:r>
      </w:hyperlink>
      <w:r>
        <w:t xml:space="preserve"> "О ветеранах". Направление указанных документов осуществляется в срок не позднее одного рабочего дня со дня регистрации заявления уполномоченным органом.</w:t>
      </w:r>
    </w:p>
    <w:p w14:paraId="5B40DB00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80">
        <w:r>
          <w:rPr>
            <w:color w:val="0000FF"/>
          </w:rPr>
          <w:t>Постановлением</w:t>
        </w:r>
      </w:hyperlink>
      <w:r>
        <w:t xml:space="preserve"> Правительства РФ от 07.03.2026 N 249)</w:t>
      </w:r>
    </w:p>
    <w:p w14:paraId="621E8875" w14:textId="77777777" w:rsidR="009E30DE" w:rsidRDefault="009E30DE">
      <w:pPr>
        <w:pStyle w:val="ConsPlusNormal"/>
        <w:spacing w:before="240"/>
        <w:ind w:firstLine="540"/>
        <w:jc w:val="both"/>
      </w:pPr>
      <w:bookmarkStart w:id="16" w:name="P260"/>
      <w:bookmarkEnd w:id="16"/>
      <w:r>
        <w:t xml:space="preserve">Решение о приобретении технического средства (изделия) и (или) услуги по его ремонту с использованием электронного сертификата в срок не позднее следующего рабочего дня со дня его размещения на Единой цифровой платформе передается в Государственную информационную систему электронных сертификатов в порядке, установленном </w:t>
      </w:r>
      <w:hyperlink r:id="rId181">
        <w:r>
          <w:rPr>
            <w:color w:val="0000FF"/>
          </w:rPr>
          <w:t>Положением</w:t>
        </w:r>
      </w:hyperlink>
      <w:r>
        <w:t xml:space="preserve"> о Государственной информационной системе электронных сертификатов, утвержденным постановлением Правительства Российской Федерации от 23 апреля 2021 г. N 630 "О Государственной </w:t>
      </w:r>
      <w:r>
        <w:lastRenderedPageBreak/>
        <w:t>информационной системе сертификатов".</w:t>
      </w:r>
    </w:p>
    <w:p w14:paraId="4865DB34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28.11.2023 </w:t>
      </w:r>
      <w:hyperlink r:id="rId182">
        <w:r>
          <w:rPr>
            <w:color w:val="0000FF"/>
          </w:rPr>
          <w:t>N 2003</w:t>
        </w:r>
      </w:hyperlink>
      <w:r>
        <w:t xml:space="preserve">, от 07.03.2026 </w:t>
      </w:r>
      <w:hyperlink r:id="rId183">
        <w:r>
          <w:rPr>
            <w:color w:val="0000FF"/>
          </w:rPr>
          <w:t>N 249</w:t>
        </w:r>
      </w:hyperlink>
      <w:r>
        <w:t>)</w:t>
      </w:r>
    </w:p>
    <w:p w14:paraId="0697268C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84">
        <w:r>
          <w:rPr>
            <w:color w:val="0000FF"/>
          </w:rPr>
          <w:t>Постановление</w:t>
        </w:r>
      </w:hyperlink>
      <w:r>
        <w:t xml:space="preserve"> Правительства РФ от 07.03.2026 N 249.</w:t>
      </w:r>
    </w:p>
    <w:p w14:paraId="6FAE755D" w14:textId="77777777" w:rsidR="009E30DE" w:rsidRDefault="009E30DE">
      <w:pPr>
        <w:pStyle w:val="ConsPlusNormal"/>
        <w:spacing w:before="240"/>
        <w:ind w:firstLine="540"/>
        <w:jc w:val="both"/>
      </w:pPr>
      <w:r>
        <w:t>Уполномоченный орган в день вынесения решения о приобретении либо об отказе в приобретении технического средства (изделия) и (или) услуги по его ремонту с использованием электронного сертификата уведомляет об этом инвалида (ветерана) либо лицо, представляющее его интересы, через личный кабинет на едином портале и иным способом, указанным в заявлении, позволяющим определить факт и дату направления уведомления.</w:t>
      </w:r>
    </w:p>
    <w:p w14:paraId="12D96CF2" w14:textId="77777777" w:rsidR="009E30DE" w:rsidRDefault="009E30DE">
      <w:pPr>
        <w:pStyle w:val="ConsPlusNormal"/>
        <w:jc w:val="both"/>
      </w:pPr>
      <w:r>
        <w:t xml:space="preserve">(в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3A3532A4" w14:textId="77777777" w:rsidR="009E30DE" w:rsidRDefault="009E30DE">
      <w:pPr>
        <w:pStyle w:val="ConsPlusNormal"/>
        <w:spacing w:before="240"/>
        <w:ind w:firstLine="540"/>
        <w:jc w:val="both"/>
      </w:pPr>
      <w:r>
        <w:t>Решение об отказе в приобретении технического средства (изделия) и (или) услуги по его ремонту с использованием электронного сертификата должно содержать причину такого отказа.</w:t>
      </w:r>
    </w:p>
    <w:p w14:paraId="25E4964C" w14:textId="77777777" w:rsidR="009E30DE" w:rsidRDefault="009E30DE">
      <w:pPr>
        <w:pStyle w:val="ConsPlusNormal"/>
        <w:jc w:val="both"/>
      </w:pPr>
      <w:r>
        <w:t xml:space="preserve">(в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4D66977B" w14:textId="77777777" w:rsidR="009E30DE" w:rsidRDefault="009E30DE">
      <w:pPr>
        <w:pStyle w:val="ConsPlusNormal"/>
        <w:spacing w:before="240"/>
        <w:ind w:firstLine="540"/>
        <w:jc w:val="both"/>
      </w:pPr>
      <w:r>
        <w:t>Информирование инвалида (ветерана) либо лица, представляющего его интересы, о формировании (об изменении) электронного сертификата и содержащихся в нем сведений после их размещения на Единой цифровой платформе осуществляется посредством выдачи уполномоченным органом выписки из реестра электронных сертификатов, которая направляется инвалиду (ветерану) либо лицу, представляющему его интересы, в день ее формирования через личный кабинет на едином портале и иным способом, указанным в заявлении.</w:t>
      </w:r>
    </w:p>
    <w:p w14:paraId="73CE3A86" w14:textId="77777777" w:rsidR="009E30DE" w:rsidRDefault="009E30DE">
      <w:pPr>
        <w:pStyle w:val="ConsPlusNormal"/>
        <w:jc w:val="both"/>
      </w:pPr>
      <w:r>
        <w:t xml:space="preserve">(в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РФ от 07.03.2026 N 249)</w:t>
      </w:r>
    </w:p>
    <w:p w14:paraId="49A815A6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Внесение изменений в электронный сертификат в связи с изменением персональных данных инвалида (ветерана) или номера его национального платежного инструмента, предусмотренного законодательством Российской Федерации о национальной платежной системе, осуществляется по заявлению инвалида (ветерана) либо лица, представляющего его интересы, поданному в порядке, установленном </w:t>
      </w:r>
      <w:hyperlink w:anchor="P109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14:paraId="50535B98" w14:textId="77777777" w:rsidR="009E30DE" w:rsidRDefault="009E30DE">
      <w:pPr>
        <w:pStyle w:val="ConsPlusNormal"/>
        <w:spacing w:before="240"/>
        <w:ind w:firstLine="540"/>
        <w:jc w:val="both"/>
      </w:pPr>
      <w:r>
        <w:t>Инвалид (ветеран) либо лицо, представляющее его интересы, вправе отказаться от приобретения технического средства (изделия) и услуги по ремонту технического средства (изделия) с использованием электронного сертификата в течение срока его действия путем подачи в уполномоченный орган обращения в письменной форме и воспользоваться иными способами обеспечения техническими средствами (изделиями) и услугами по ремонту технических средств (изделий).</w:t>
      </w:r>
    </w:p>
    <w:p w14:paraId="28EDAB5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Сведения об отказе инвалида (ветерана) либо лица, представляющего его интересы, от приобретения технического средства (изделия) и услуг по его ремонту с использованием электронного сертификата, а также сведения, предусмотренные </w:t>
      </w:r>
      <w:hyperlink w:anchor="P182">
        <w:r>
          <w:rPr>
            <w:color w:val="0000FF"/>
          </w:rPr>
          <w:t>подпунктами "д"</w:t>
        </w:r>
      </w:hyperlink>
      <w:r>
        <w:t xml:space="preserve"> - </w:t>
      </w:r>
      <w:hyperlink w:anchor="P186">
        <w:r>
          <w:rPr>
            <w:color w:val="0000FF"/>
          </w:rPr>
          <w:t>"ж" пункта 5(1)</w:t>
        </w:r>
      </w:hyperlink>
      <w:r>
        <w:t xml:space="preserve"> настоящих Правил, уполномоченный орган размещает не позднее следующего рабочего дня после получения такого отказа или принятия решения о снятии инвалида (ветерана) с учета по обеспечению техническими средствами (изделиями) на Единой цифровой платформе для последующей передачи в Государственную информационную систему электронных сертификатов в установленном порядке и направляет информацию об учете таких </w:t>
      </w:r>
      <w:r>
        <w:lastRenderedPageBreak/>
        <w:t>сведений в личный кабинет инвалида (ветерана) либо лица, представляющего его интересы, на едином портале в случае, если заявление об отказе от приобретения технического средства реабилитации (изделия) и услуг по его ремонту с использованием электронного сертификата инвалидом (ветераном) либо лицом, представляющим его интересы, подано с использованием единого портала.</w:t>
      </w:r>
    </w:p>
    <w:p w14:paraId="40D2E945" w14:textId="77777777" w:rsidR="009E30DE" w:rsidRDefault="009E30DE">
      <w:pPr>
        <w:pStyle w:val="ConsPlusNormal"/>
        <w:jc w:val="both"/>
      </w:pPr>
      <w:r>
        <w:t xml:space="preserve">(в ред. Постановлений Правительства РФ от 30.09.2021 </w:t>
      </w:r>
      <w:hyperlink r:id="rId188">
        <w:r>
          <w:rPr>
            <w:color w:val="0000FF"/>
          </w:rPr>
          <w:t>N 1651</w:t>
        </w:r>
      </w:hyperlink>
      <w:r>
        <w:t xml:space="preserve">, от 28.11.2023 </w:t>
      </w:r>
      <w:hyperlink r:id="rId189">
        <w:r>
          <w:rPr>
            <w:color w:val="0000FF"/>
          </w:rPr>
          <w:t>N 2003</w:t>
        </w:r>
      </w:hyperlink>
      <w:r>
        <w:t xml:space="preserve">, от 07.03.2026 </w:t>
      </w:r>
      <w:hyperlink r:id="rId190">
        <w:r>
          <w:rPr>
            <w:color w:val="0000FF"/>
          </w:rPr>
          <w:t>N 249</w:t>
        </w:r>
      </w:hyperlink>
      <w:r>
        <w:t>)</w:t>
      </w:r>
    </w:p>
    <w:p w14:paraId="764BCC89" w14:textId="77777777" w:rsidR="009E30DE" w:rsidRDefault="009E30DE">
      <w:pPr>
        <w:pStyle w:val="ConsPlusNormal"/>
        <w:jc w:val="both"/>
      </w:pPr>
      <w:r>
        <w:t xml:space="preserve">(п. 15(2) введен </w:t>
      </w:r>
      <w:hyperlink r:id="rId191">
        <w:r>
          <w:rPr>
            <w:color w:val="0000FF"/>
          </w:rPr>
          <w:t>Постановлением</w:t>
        </w:r>
      </w:hyperlink>
      <w:r>
        <w:t xml:space="preserve"> Правительства РФ от 04.05.2021 N 695)</w:t>
      </w:r>
    </w:p>
    <w:p w14:paraId="54F2A71E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16. Финансовое обеспечение расходных обязательств Российской Федерации, связанных с обеспечением инвалидов и ветеранов техническими средствами и изделиями в соответствии с настоящими Правилами, осуществляется за счет средств бюджета Фонда пенсионного и социального страхования Российской Федерации в пределах бюджетных ассигнований, предусмотренных на обеспечение инвалидов (ветеранов) техническими средствами, включая изготовление и ремонт изделий, предоставляемых в установленном </w:t>
      </w:r>
      <w:hyperlink r:id="rId192">
        <w:r>
          <w:rPr>
            <w:color w:val="0000FF"/>
          </w:rPr>
          <w:t>порядке</w:t>
        </w:r>
      </w:hyperlink>
      <w:r>
        <w:t xml:space="preserve"> из федерального бюджета бюджету Фонда пенсионного и социального страхования Российской Федерации в виде межбюджетных трансфертов на указанные цели, а в отношении инвалидов из числа лиц, осужденных к лишению свободы и отбывающих наказание в исправительных учреждениях, - за счет бюджетных ассигнований федерального бюджета, предусмотренных на обеспечение выполнения функций исправительных учреждений и органов, исполняющих наказания.</w:t>
      </w:r>
    </w:p>
    <w:p w14:paraId="7C0213C5" w14:textId="77777777" w:rsidR="009E30DE" w:rsidRDefault="009E30DE">
      <w:pPr>
        <w:pStyle w:val="ConsPlusNormal"/>
        <w:jc w:val="both"/>
      </w:pPr>
      <w:r>
        <w:t xml:space="preserve">(в ред. </w:t>
      </w:r>
      <w:hyperlink r:id="rId193">
        <w:r>
          <w:rPr>
            <w:color w:val="0000FF"/>
          </w:rPr>
          <w:t>Постановления</w:t>
        </w:r>
      </w:hyperlink>
      <w:r>
        <w:t xml:space="preserve"> Правительства РФ от 23.11.2022 N 2121)</w:t>
      </w:r>
    </w:p>
    <w:p w14:paraId="76BD5FA7" w14:textId="77777777" w:rsidR="009E30DE" w:rsidRDefault="009E30DE">
      <w:pPr>
        <w:pStyle w:val="ConsPlusNormal"/>
        <w:spacing w:before="240"/>
        <w:ind w:firstLine="540"/>
        <w:jc w:val="both"/>
      </w:pPr>
      <w:r>
        <w:t xml:space="preserve">В случае передачи в установленном порядке полномочий Российской Федерации по предоставлению мер социальной защиты инвалидам и отдельным категориям граждан из числа ветеранов субъектам Российской Федерации финансовое обеспечение расходных обязательств субъектов Российской Федерации осуществляется за счет субвенций, предоставляемых в установленном </w:t>
      </w:r>
      <w:hyperlink r:id="rId194">
        <w:r>
          <w:rPr>
            <w:color w:val="0000FF"/>
          </w:rPr>
          <w:t>порядке</w:t>
        </w:r>
      </w:hyperlink>
      <w:r>
        <w:t xml:space="preserve"> из федерального бюджета бюджетам субъектов Российской Федерации на реализацию переданных полномочий.</w:t>
      </w:r>
    </w:p>
    <w:p w14:paraId="5A0B89DE" w14:textId="77777777" w:rsidR="009E30DE" w:rsidRDefault="009E30DE">
      <w:pPr>
        <w:pStyle w:val="ConsPlusNormal"/>
        <w:spacing w:before="240"/>
        <w:ind w:firstLine="540"/>
        <w:jc w:val="both"/>
      </w:pPr>
      <w:r>
        <w:t>В целях обеспечения за счет бюджетных ассигнований федерального бюджета, предусмотренных на обеспечение инвалидов (ветеранов) техническими средствами, включая изготовление и ремонт изделий, использования электронных сертификатов для приобретения технических средств (изделий) и услуг по их ремонту (далее - финансовое обеспечение) Фонд пенсионного и социального страхования Российской Федерации определяет объем и остаток финансового обеспечения на отдельном казначейском счете, открытом Федеральному казначейству для осуществления расчетов, связанных с операциями, совершаемыми с использованием электронных сертификатов (далее - отдельный казначейский счет), по установленной Министерством труда и социальной защиты Российской Федерации методике расчета.</w:t>
      </w:r>
    </w:p>
    <w:p w14:paraId="07B501C3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95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46114FD6" w14:textId="77777777" w:rsidR="009E30DE" w:rsidRDefault="009E30DE">
      <w:pPr>
        <w:pStyle w:val="ConsPlusNormal"/>
        <w:spacing w:before="240"/>
        <w:ind w:firstLine="540"/>
        <w:jc w:val="both"/>
      </w:pPr>
      <w:r>
        <w:t>Объем финансового обеспечения определяется как сумма денежных средств, перечисляемая Фондом пенсионного и социального страхования Российской Федерации на отдельный казначейский счет.</w:t>
      </w:r>
    </w:p>
    <w:p w14:paraId="21308ED9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96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5EE4E6F5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>Объем финансового обеспечения определяется ежегодно на очередной финансовый год (не позднее 31 декабря текущего финансового года), а также при достижении 1,2 остатка финансового обеспечения.</w:t>
      </w:r>
    </w:p>
    <w:p w14:paraId="0E7D33D4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97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7439F1ED" w14:textId="77777777" w:rsidR="009E30DE" w:rsidRDefault="009E30DE">
      <w:pPr>
        <w:pStyle w:val="ConsPlusNormal"/>
        <w:spacing w:before="240"/>
        <w:ind w:firstLine="540"/>
        <w:jc w:val="both"/>
      </w:pPr>
      <w:r>
        <w:t>Остаток финансового обеспечения определяется как минимально допустимая сумма денежных средств на отдельном казначейском счете, при достижении которой Фонд пенсионного и социального страхования Российской Федерации обеспечивает уведомление инвалида (ветерана) либо лица, представляющего его интересы, о возможности приобретения технических средств (изделий) и услуг по их ремонту с использованием электронного сертификата в установленном настоящим пунктом порядке.</w:t>
      </w:r>
    </w:p>
    <w:p w14:paraId="6E030DDA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98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06374EAC" w14:textId="77777777" w:rsidR="009E30DE" w:rsidRDefault="009E30DE">
      <w:pPr>
        <w:pStyle w:val="ConsPlusNormal"/>
        <w:spacing w:before="240"/>
        <w:ind w:firstLine="540"/>
        <w:jc w:val="both"/>
      </w:pPr>
      <w:r>
        <w:t>Остаток финансового обеспечения определяется ежеквартально, в срок не позднее 5-го рабочего дня месяца, следующего за истекшим кварталом.</w:t>
      </w:r>
    </w:p>
    <w:p w14:paraId="12D1D44F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199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16CA9A8A" w14:textId="77777777" w:rsidR="009E30DE" w:rsidRDefault="009E30DE">
      <w:pPr>
        <w:pStyle w:val="ConsPlusNormal"/>
        <w:spacing w:before="240"/>
        <w:ind w:firstLine="540"/>
        <w:jc w:val="both"/>
      </w:pPr>
      <w:r>
        <w:t>При достижении 1,2 остатка финансового обеспечения на отдельном казначейском счете Федеральное казначейство уведомляет Фонд пенсионного и социального страхования Российской Федерации об указанном размере остатка, который не позднее 2 рабочих дней с даты получения указанного уведомления обеспечивает пополнение отдельного казначейского счета в объеме финансового обеспечения.</w:t>
      </w:r>
    </w:p>
    <w:p w14:paraId="759770AE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200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4DCAA72A" w14:textId="77777777" w:rsidR="009E30DE" w:rsidRDefault="009E30DE">
      <w:pPr>
        <w:pStyle w:val="ConsPlusNormal"/>
        <w:spacing w:before="240"/>
        <w:ind w:firstLine="540"/>
        <w:jc w:val="both"/>
      </w:pPr>
      <w:r>
        <w:t>При невозможности пополнения отдельного казначейского счета в объеме финансового обеспечения и достижении остатка финансового обеспечения на отдельном казначейском счете Федеральное казначейство уведомляет Фонд пенсионного и социального страхования Российской Федерации о достижении остатка финансового обеспечения на отдельном казначейском счете, который не позднее 2 рабочих дней с даты получения указанного уведомления обеспечивает уведомление инвалида (ветерана) либо лица, представляющего его интересы, о возможности приобретения технических средств (изделий) и услуг по их ремонту с использованием электронного сертификата через личный кабинет единого портала в случае, если заявление подано инвалидом (ветераном) либо лицом, представляющим его интересы, с использованием единого портала, или иным способом, позволяющим определить факт и дату направления уведомления. Фонд пенсионного и социального страхования Российской Федерации не позднее одного рабочего дня с даты пополнения отдельного казначейского счета в объеме финансового обеспечения повторно уведомляет инвалида (ветерана) либо лицо, представляющее его интересы, о возможности приобретения технических средств (изделий) и услуг по их ремонту с использованием электронного сертификата.</w:t>
      </w:r>
    </w:p>
    <w:p w14:paraId="727BDC15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201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14B70C11" w14:textId="77777777" w:rsidR="009E30DE" w:rsidRDefault="009E30DE">
      <w:pPr>
        <w:pStyle w:val="ConsPlusNormal"/>
        <w:spacing w:before="240"/>
        <w:ind w:firstLine="540"/>
        <w:jc w:val="both"/>
      </w:pPr>
      <w:r>
        <w:t>Информационное взаимодействие Федерального казначейства с Фондом пенсионного и социального страхования Российской Федерации осуществляется с использованием системы взаимодействия.</w:t>
      </w:r>
    </w:p>
    <w:p w14:paraId="4D569429" w14:textId="77777777" w:rsidR="009E30DE" w:rsidRDefault="009E30DE">
      <w:pPr>
        <w:pStyle w:val="ConsPlusNormal"/>
        <w:jc w:val="both"/>
      </w:pPr>
      <w:r>
        <w:t xml:space="preserve">(абзац введен </w:t>
      </w:r>
      <w:hyperlink r:id="rId202">
        <w:r>
          <w:rPr>
            <w:color w:val="0000FF"/>
          </w:rPr>
          <w:t>Постановлением</w:t>
        </w:r>
      </w:hyperlink>
      <w:r>
        <w:t xml:space="preserve"> Правительства РФ от 14.09.2026 N 1166)</w:t>
      </w:r>
    </w:p>
    <w:p w14:paraId="0D7EB447" w14:textId="77777777" w:rsidR="009E30DE" w:rsidRDefault="009E30DE">
      <w:pPr>
        <w:pStyle w:val="ConsPlusNormal"/>
        <w:jc w:val="both"/>
      </w:pPr>
      <w:r>
        <w:t xml:space="preserve">(п. 16 в ред. </w:t>
      </w:r>
      <w:hyperlink r:id="rId203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14:paraId="50D6B0EE" w14:textId="77777777" w:rsidR="009E30DE" w:rsidRDefault="009E30DE">
      <w:pPr>
        <w:pStyle w:val="ConsPlusNormal"/>
        <w:spacing w:before="240"/>
        <w:ind w:firstLine="540"/>
        <w:jc w:val="both"/>
      </w:pPr>
      <w:r>
        <w:lastRenderedPageBreak/>
        <w:t xml:space="preserve">17. Утратил силу. - </w:t>
      </w:r>
      <w:hyperlink r:id="rId204">
        <w:r>
          <w:rPr>
            <w:color w:val="0000FF"/>
          </w:rPr>
          <w:t>Постановление</w:t>
        </w:r>
      </w:hyperlink>
      <w:r>
        <w:t xml:space="preserve"> Правительства РФ от 04.05.2021 N 695.</w:t>
      </w:r>
    </w:p>
    <w:p w14:paraId="574E6996" w14:textId="77777777" w:rsidR="009E30DE" w:rsidRDefault="009E30DE">
      <w:pPr>
        <w:pStyle w:val="ConsPlusNormal"/>
        <w:ind w:firstLine="540"/>
        <w:jc w:val="both"/>
      </w:pPr>
    </w:p>
    <w:p w14:paraId="76357223" w14:textId="77777777" w:rsidR="009E30DE" w:rsidRDefault="009E30DE">
      <w:pPr>
        <w:pStyle w:val="ConsPlusNormal"/>
        <w:ind w:firstLine="540"/>
        <w:jc w:val="both"/>
      </w:pPr>
    </w:p>
    <w:p w14:paraId="7B688FF6" w14:textId="77777777" w:rsidR="009E30DE" w:rsidRDefault="009E30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AAEB8F" w14:textId="77777777" w:rsidR="00B60B23" w:rsidRDefault="00B60B23"/>
    <w:sectPr w:rsidR="00B60B23" w:rsidSect="009E3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DE"/>
    <w:rsid w:val="00334D5A"/>
    <w:rsid w:val="009E30DE"/>
    <w:rsid w:val="00B60B23"/>
    <w:rsid w:val="00D7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D8A7"/>
  <w15:chartTrackingRefBased/>
  <w15:docId w15:val="{B67A1E68-5ED9-40FC-8D79-F291E529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0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0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3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3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3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3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30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30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3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30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30DE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9E30DE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9E30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9E30DE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9E30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9E30DE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E30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9E30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9E30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9175&amp;dst=100007" TargetMode="External"/><Relationship Id="rId21" Type="http://schemas.openxmlformats.org/officeDocument/2006/relationships/hyperlink" Target="https://login.consultant.ru/link/?req=doc&amp;base=LAW&amp;n=432267&amp;dst=100010" TargetMode="External"/><Relationship Id="rId42" Type="http://schemas.openxmlformats.org/officeDocument/2006/relationships/hyperlink" Target="https://login.consultant.ru/link/?req=doc&amp;base=LAW&amp;n=493631&amp;dst=100023" TargetMode="External"/><Relationship Id="rId63" Type="http://schemas.openxmlformats.org/officeDocument/2006/relationships/hyperlink" Target="https://login.consultant.ru/link/?req=doc&amp;base=LAW&amp;n=465564&amp;dst=100016" TargetMode="External"/><Relationship Id="rId84" Type="http://schemas.openxmlformats.org/officeDocument/2006/relationships/hyperlink" Target="https://login.consultant.ru/link/?req=doc&amp;base=LAW&amp;n=432267&amp;dst=100012" TargetMode="External"/><Relationship Id="rId138" Type="http://schemas.openxmlformats.org/officeDocument/2006/relationships/hyperlink" Target="https://login.consultant.ru/link/?req=doc&amp;base=LAW&amp;n=493630&amp;dst=100031" TargetMode="External"/><Relationship Id="rId159" Type="http://schemas.openxmlformats.org/officeDocument/2006/relationships/hyperlink" Target="https://login.consultant.ru/link/?req=doc&amp;base=LAW&amp;n=498580&amp;dst=100069" TargetMode="External"/><Relationship Id="rId170" Type="http://schemas.openxmlformats.org/officeDocument/2006/relationships/hyperlink" Target="https://login.consultant.ru/link/?req=doc&amp;base=LAW&amp;n=500420&amp;dst=100041" TargetMode="External"/><Relationship Id="rId191" Type="http://schemas.openxmlformats.org/officeDocument/2006/relationships/hyperlink" Target="https://login.consultant.ru/link/?req=doc&amp;base=LAW&amp;n=493632&amp;dst=100074" TargetMode="External"/><Relationship Id="rId205" Type="http://schemas.openxmlformats.org/officeDocument/2006/relationships/fontTable" Target="fontTable.xml"/><Relationship Id="rId107" Type="http://schemas.openxmlformats.org/officeDocument/2006/relationships/hyperlink" Target="https://login.consultant.ru/link/?req=doc&amp;base=LAW&amp;n=528712&amp;dst=100035" TargetMode="External"/><Relationship Id="rId11" Type="http://schemas.openxmlformats.org/officeDocument/2006/relationships/hyperlink" Target="https://login.consultant.ru/link/?req=doc&amp;base=LAW&amp;n=170357&amp;dst=100010" TargetMode="External"/><Relationship Id="rId32" Type="http://schemas.openxmlformats.org/officeDocument/2006/relationships/hyperlink" Target="https://login.consultant.ru/link/?req=doc&amp;base=LAW&amp;n=503464&amp;dst=100176" TargetMode="External"/><Relationship Id="rId53" Type="http://schemas.openxmlformats.org/officeDocument/2006/relationships/hyperlink" Target="https://login.consultant.ru/link/?req=doc&amp;base=LAW&amp;n=500420&amp;dst=100027" TargetMode="External"/><Relationship Id="rId74" Type="http://schemas.openxmlformats.org/officeDocument/2006/relationships/hyperlink" Target="https://login.consultant.ru/link/?req=doc&amp;base=LAW&amp;n=493632&amp;dst=100041" TargetMode="External"/><Relationship Id="rId128" Type="http://schemas.openxmlformats.org/officeDocument/2006/relationships/hyperlink" Target="https://login.consultant.ru/link/?req=doc&amp;base=LAW&amp;n=440922&amp;dst=100012" TargetMode="External"/><Relationship Id="rId149" Type="http://schemas.openxmlformats.org/officeDocument/2006/relationships/hyperlink" Target="https://login.consultant.ru/link/?req=doc&amp;base=LAW&amp;n=493634&amp;dst=100023" TargetMode="External"/><Relationship Id="rId5" Type="http://schemas.openxmlformats.org/officeDocument/2006/relationships/hyperlink" Target="https://login.consultant.ru/link/?req=doc&amp;base=LAW&amp;n=493630&amp;dst=100026" TargetMode="External"/><Relationship Id="rId95" Type="http://schemas.openxmlformats.org/officeDocument/2006/relationships/hyperlink" Target="https://login.consultant.ru/link/?req=doc&amp;base=LAW&amp;n=528712&amp;dst=100027" TargetMode="External"/><Relationship Id="rId160" Type="http://schemas.openxmlformats.org/officeDocument/2006/relationships/hyperlink" Target="https://login.consultant.ru/link/?req=doc&amp;base=LAW&amp;n=493630&amp;dst=100034" TargetMode="External"/><Relationship Id="rId181" Type="http://schemas.openxmlformats.org/officeDocument/2006/relationships/hyperlink" Target="https://login.consultant.ru/link/?req=doc&amp;base=LAW&amp;n=461434&amp;dst=100009" TargetMode="External"/><Relationship Id="rId22" Type="http://schemas.openxmlformats.org/officeDocument/2006/relationships/hyperlink" Target="https://login.consultant.ru/link/?req=doc&amp;base=LAW&amp;n=528738&amp;dst=100321" TargetMode="External"/><Relationship Id="rId43" Type="http://schemas.openxmlformats.org/officeDocument/2006/relationships/hyperlink" Target="https://login.consultant.ru/link/?req=doc&amp;base=LAW&amp;n=289479&amp;dst=100005" TargetMode="External"/><Relationship Id="rId64" Type="http://schemas.openxmlformats.org/officeDocument/2006/relationships/hyperlink" Target="https://login.consultant.ru/link/?req=doc&amp;base=LAW&amp;n=528712&amp;dst=100020" TargetMode="External"/><Relationship Id="rId118" Type="http://schemas.openxmlformats.org/officeDocument/2006/relationships/hyperlink" Target="https://login.consultant.ru/link/?req=doc&amp;base=LAW&amp;n=528712&amp;dst=100044" TargetMode="External"/><Relationship Id="rId139" Type="http://schemas.openxmlformats.org/officeDocument/2006/relationships/hyperlink" Target="https://login.consultant.ru/link/?req=doc&amp;base=LAW&amp;n=440922&amp;dst=100061" TargetMode="External"/><Relationship Id="rId85" Type="http://schemas.openxmlformats.org/officeDocument/2006/relationships/hyperlink" Target="https://login.consultant.ru/link/?req=doc&amp;base=LAW&amp;n=493632&amp;dst=100043" TargetMode="External"/><Relationship Id="rId150" Type="http://schemas.openxmlformats.org/officeDocument/2006/relationships/hyperlink" Target="https://login.consultant.ru/link/?req=doc&amp;base=LAW&amp;n=500420&amp;dst=100036" TargetMode="External"/><Relationship Id="rId171" Type="http://schemas.openxmlformats.org/officeDocument/2006/relationships/hyperlink" Target="https://login.consultant.ru/link/?req=doc&amp;base=LAW&amp;n=528712&amp;dst=100065" TargetMode="External"/><Relationship Id="rId192" Type="http://schemas.openxmlformats.org/officeDocument/2006/relationships/hyperlink" Target="https://login.consultant.ru/link/?req=doc&amp;base=LAW&amp;n=409611&amp;dst=100010" TargetMode="External"/><Relationship Id="rId206" Type="http://schemas.openxmlformats.org/officeDocument/2006/relationships/theme" Target="theme/theme1.xml"/><Relationship Id="rId12" Type="http://schemas.openxmlformats.org/officeDocument/2006/relationships/hyperlink" Target="https://login.consultant.ru/link/?req=doc&amp;base=LAW&amp;n=498580&amp;dst=100069" TargetMode="External"/><Relationship Id="rId33" Type="http://schemas.openxmlformats.org/officeDocument/2006/relationships/hyperlink" Target="https://login.consultant.ru/link/?req=doc&amp;base=LAW&amp;n=58268" TargetMode="External"/><Relationship Id="rId108" Type="http://schemas.openxmlformats.org/officeDocument/2006/relationships/hyperlink" Target="https://login.consultant.ru/link/?req=doc&amp;base=LAW&amp;n=528712&amp;dst=100036" TargetMode="External"/><Relationship Id="rId129" Type="http://schemas.openxmlformats.org/officeDocument/2006/relationships/hyperlink" Target="https://login.consultant.ru/link/?req=doc&amp;base=LAW&amp;n=159585&amp;dst=100006" TargetMode="External"/><Relationship Id="rId54" Type="http://schemas.openxmlformats.org/officeDocument/2006/relationships/hyperlink" Target="https://login.consultant.ru/link/?req=doc&amp;base=LAW&amp;n=528712&amp;dst=100013" TargetMode="External"/><Relationship Id="rId75" Type="http://schemas.openxmlformats.org/officeDocument/2006/relationships/hyperlink" Target="https://login.consultant.ru/link/?req=doc&amp;base=LAW&amp;n=500420&amp;dst=100029" TargetMode="External"/><Relationship Id="rId96" Type="http://schemas.openxmlformats.org/officeDocument/2006/relationships/hyperlink" Target="https://login.consultant.ru/link/?req=doc&amp;base=LAW&amp;n=531243&amp;dst=100013" TargetMode="External"/><Relationship Id="rId140" Type="http://schemas.openxmlformats.org/officeDocument/2006/relationships/hyperlink" Target="https://login.consultant.ru/link/?req=doc&amp;base=LAW&amp;n=528712&amp;dst=100057" TargetMode="External"/><Relationship Id="rId161" Type="http://schemas.openxmlformats.org/officeDocument/2006/relationships/hyperlink" Target="https://login.consultant.ru/link/?req=doc&amp;base=LAW&amp;n=376685&amp;dst=100055" TargetMode="External"/><Relationship Id="rId182" Type="http://schemas.openxmlformats.org/officeDocument/2006/relationships/hyperlink" Target="https://login.consultant.ru/link/?req=doc&amp;base=LAW&amp;n=528738&amp;dst=100323" TargetMode="External"/><Relationship Id="rId6" Type="http://schemas.openxmlformats.org/officeDocument/2006/relationships/hyperlink" Target="https://login.consultant.ru/link/?req=doc&amp;base=LAW&amp;n=414041&amp;dst=100086" TargetMode="External"/><Relationship Id="rId23" Type="http://schemas.openxmlformats.org/officeDocument/2006/relationships/hyperlink" Target="https://login.consultant.ru/link/?req=doc&amp;base=LAW&amp;n=468239&amp;dst=100005" TargetMode="External"/><Relationship Id="rId119" Type="http://schemas.openxmlformats.org/officeDocument/2006/relationships/hyperlink" Target="https://login.consultant.ru/link/?req=doc&amp;base=LAW&amp;n=500420&amp;dst=100032" TargetMode="External"/><Relationship Id="rId44" Type="http://schemas.openxmlformats.org/officeDocument/2006/relationships/hyperlink" Target="https://login.consultant.ru/link/?req=doc&amp;base=LAW&amp;n=323083&amp;dst=100005" TargetMode="External"/><Relationship Id="rId65" Type="http://schemas.openxmlformats.org/officeDocument/2006/relationships/hyperlink" Target="https://login.consultant.ru/link/?req=doc&amp;base=LAW&amp;n=517764&amp;dst=100017" TargetMode="External"/><Relationship Id="rId86" Type="http://schemas.openxmlformats.org/officeDocument/2006/relationships/hyperlink" Target="https://login.consultant.ru/link/?req=doc&amp;base=LAW&amp;n=541793" TargetMode="External"/><Relationship Id="rId130" Type="http://schemas.openxmlformats.org/officeDocument/2006/relationships/hyperlink" Target="https://login.consultant.ru/link/?req=doc&amp;base=LAW&amp;n=528737&amp;dst=100114" TargetMode="External"/><Relationship Id="rId151" Type="http://schemas.openxmlformats.org/officeDocument/2006/relationships/hyperlink" Target="https://login.consultant.ru/link/?req=doc&amp;base=LAW&amp;n=381815&amp;dst=100009" TargetMode="External"/><Relationship Id="rId172" Type="http://schemas.openxmlformats.org/officeDocument/2006/relationships/hyperlink" Target="https://login.consultant.ru/link/?req=doc&amp;base=LAW&amp;n=540405" TargetMode="External"/><Relationship Id="rId193" Type="http://schemas.openxmlformats.org/officeDocument/2006/relationships/hyperlink" Target="https://login.consultant.ru/link/?req=doc&amp;base=LAW&amp;n=432267&amp;dst=100026" TargetMode="External"/><Relationship Id="rId13" Type="http://schemas.openxmlformats.org/officeDocument/2006/relationships/hyperlink" Target="https://login.consultant.ru/link/?req=doc&amp;base=LAW&amp;n=493631&amp;dst=100023" TargetMode="External"/><Relationship Id="rId109" Type="http://schemas.openxmlformats.org/officeDocument/2006/relationships/hyperlink" Target="https://login.consultant.ru/link/?req=doc&amp;base=LAW&amp;n=528712&amp;dst=100037" TargetMode="External"/><Relationship Id="rId34" Type="http://schemas.openxmlformats.org/officeDocument/2006/relationships/hyperlink" Target="https://login.consultant.ru/link/?req=doc&amp;base=LAW&amp;n=493630&amp;dst=100026" TargetMode="External"/><Relationship Id="rId55" Type="http://schemas.openxmlformats.org/officeDocument/2006/relationships/hyperlink" Target="https://login.consultant.ru/link/?req=doc&amp;base=LAW&amp;n=544404&amp;dst=100042" TargetMode="External"/><Relationship Id="rId76" Type="http://schemas.openxmlformats.org/officeDocument/2006/relationships/hyperlink" Target="https://login.consultant.ru/link/?req=doc&amp;base=LAW&amp;n=529175&amp;dst=100007" TargetMode="External"/><Relationship Id="rId97" Type="http://schemas.openxmlformats.org/officeDocument/2006/relationships/hyperlink" Target="https://login.consultant.ru/link/?req=doc&amp;base=LAW&amp;n=428697&amp;dst=100008" TargetMode="External"/><Relationship Id="rId120" Type="http://schemas.openxmlformats.org/officeDocument/2006/relationships/hyperlink" Target="https://login.consultant.ru/link/?req=doc&amp;base=LAW&amp;n=528712&amp;dst=100046" TargetMode="External"/><Relationship Id="rId141" Type="http://schemas.openxmlformats.org/officeDocument/2006/relationships/hyperlink" Target="https://login.consultant.ru/link/?req=doc&amp;base=LAW&amp;n=500420&amp;dst=100035" TargetMode="External"/><Relationship Id="rId7" Type="http://schemas.openxmlformats.org/officeDocument/2006/relationships/hyperlink" Target="https://login.consultant.ru/link/?req=doc&amp;base=LAW&amp;n=527985&amp;dst=100183" TargetMode="External"/><Relationship Id="rId162" Type="http://schemas.openxmlformats.org/officeDocument/2006/relationships/hyperlink" Target="https://login.consultant.ru/link/?req=doc&amp;base=LAW&amp;n=528737&amp;dst=100136" TargetMode="External"/><Relationship Id="rId183" Type="http://schemas.openxmlformats.org/officeDocument/2006/relationships/hyperlink" Target="https://login.consultant.ru/link/?req=doc&amp;base=LAW&amp;n=528712&amp;dst=100070" TargetMode="External"/><Relationship Id="rId24" Type="http://schemas.openxmlformats.org/officeDocument/2006/relationships/hyperlink" Target="https://login.consultant.ru/link/?req=doc&amp;base=LAW&amp;n=500420&amp;dst=100027" TargetMode="External"/><Relationship Id="rId40" Type="http://schemas.openxmlformats.org/officeDocument/2006/relationships/hyperlink" Target="https://login.consultant.ru/link/?req=doc&amp;base=LAW&amp;n=170357&amp;dst=100010" TargetMode="External"/><Relationship Id="rId45" Type="http://schemas.openxmlformats.org/officeDocument/2006/relationships/hyperlink" Target="https://login.consultant.ru/link/?req=doc&amp;base=LAW&amp;n=493634&amp;dst=100005" TargetMode="External"/><Relationship Id="rId66" Type="http://schemas.openxmlformats.org/officeDocument/2006/relationships/hyperlink" Target="https://login.consultant.ru/link/?req=doc&amp;base=LAW&amp;n=503464&amp;dst=100177" TargetMode="External"/><Relationship Id="rId87" Type="http://schemas.openxmlformats.org/officeDocument/2006/relationships/hyperlink" Target="https://login.consultant.ru/link/?req=doc&amp;base=LAW&amp;n=500420&amp;dst=100030" TargetMode="External"/><Relationship Id="rId110" Type="http://schemas.openxmlformats.org/officeDocument/2006/relationships/hyperlink" Target="https://login.consultant.ru/link/?req=doc&amp;base=LAW&amp;n=528712&amp;dst=100038" TargetMode="External"/><Relationship Id="rId115" Type="http://schemas.openxmlformats.org/officeDocument/2006/relationships/hyperlink" Target="https://login.consultant.ru/link/?req=doc&amp;base=LAW&amp;n=528712&amp;dst=100041" TargetMode="External"/><Relationship Id="rId131" Type="http://schemas.openxmlformats.org/officeDocument/2006/relationships/hyperlink" Target="https://login.consultant.ru/link/?req=doc&amp;base=LAW&amp;n=500420&amp;dst=100034" TargetMode="External"/><Relationship Id="rId136" Type="http://schemas.openxmlformats.org/officeDocument/2006/relationships/hyperlink" Target="https://login.consultant.ru/link/?req=doc&amp;base=LAW&amp;n=493632&amp;dst=100073" TargetMode="External"/><Relationship Id="rId157" Type="http://schemas.openxmlformats.org/officeDocument/2006/relationships/hyperlink" Target="https://login.consultant.ru/link/?req=doc&amp;base=LAW&amp;n=528712&amp;dst=100062" TargetMode="External"/><Relationship Id="rId178" Type="http://schemas.openxmlformats.org/officeDocument/2006/relationships/hyperlink" Target="https://login.consultant.ru/link/?req=doc&amp;base=LAW&amp;n=527358" TargetMode="External"/><Relationship Id="rId61" Type="http://schemas.openxmlformats.org/officeDocument/2006/relationships/hyperlink" Target="https://login.consultant.ru/link/?req=doc&amp;base=LAW&amp;n=527358&amp;dst=526" TargetMode="External"/><Relationship Id="rId82" Type="http://schemas.openxmlformats.org/officeDocument/2006/relationships/hyperlink" Target="https://login.consultant.ru/link/?req=doc&amp;base=LAW&amp;n=528712&amp;dst=100022" TargetMode="External"/><Relationship Id="rId152" Type="http://schemas.openxmlformats.org/officeDocument/2006/relationships/hyperlink" Target="https://login.consultant.ru/link/?req=doc&amp;base=LAW&amp;n=493630&amp;dst=100032" TargetMode="External"/><Relationship Id="rId173" Type="http://schemas.openxmlformats.org/officeDocument/2006/relationships/hyperlink" Target="https://login.consultant.ru/link/?req=doc&amp;base=LAW&amp;n=527358" TargetMode="External"/><Relationship Id="rId194" Type="http://schemas.openxmlformats.org/officeDocument/2006/relationships/hyperlink" Target="https://login.consultant.ru/link/?req=doc&amp;base=LAW&amp;n=208306&amp;dst=100012" TargetMode="External"/><Relationship Id="rId199" Type="http://schemas.openxmlformats.org/officeDocument/2006/relationships/hyperlink" Target="https://login.consultant.ru/link/?req=doc&amp;base=LAW&amp;n=544404&amp;dst=100051" TargetMode="External"/><Relationship Id="rId203" Type="http://schemas.openxmlformats.org/officeDocument/2006/relationships/hyperlink" Target="https://login.consultant.ru/link/?req=doc&amp;base=LAW&amp;n=414041&amp;dst=100094" TargetMode="External"/><Relationship Id="rId19" Type="http://schemas.openxmlformats.org/officeDocument/2006/relationships/hyperlink" Target="https://login.consultant.ru/link/?req=doc&amp;base=LAW&amp;n=493632&amp;dst=100040" TargetMode="External"/><Relationship Id="rId14" Type="http://schemas.openxmlformats.org/officeDocument/2006/relationships/hyperlink" Target="https://login.consultant.ru/link/?req=doc&amp;base=LAW&amp;n=289479&amp;dst=100005" TargetMode="External"/><Relationship Id="rId30" Type="http://schemas.openxmlformats.org/officeDocument/2006/relationships/hyperlink" Target="https://login.consultant.ru/link/?req=doc&amp;base=LAW&amp;n=541134&amp;dst=110" TargetMode="External"/><Relationship Id="rId35" Type="http://schemas.openxmlformats.org/officeDocument/2006/relationships/hyperlink" Target="https://login.consultant.ru/link/?req=doc&amp;base=LAW&amp;n=414041&amp;dst=100086" TargetMode="External"/><Relationship Id="rId56" Type="http://schemas.openxmlformats.org/officeDocument/2006/relationships/hyperlink" Target="https://login.consultant.ru/link/?req=doc&amp;base=LAW&amp;n=529175&amp;dst=100007" TargetMode="External"/><Relationship Id="rId77" Type="http://schemas.openxmlformats.org/officeDocument/2006/relationships/hyperlink" Target="https://login.consultant.ru/link/?req=doc&amp;base=LAW&amp;n=432267&amp;dst=100012" TargetMode="External"/><Relationship Id="rId100" Type="http://schemas.openxmlformats.org/officeDocument/2006/relationships/hyperlink" Target="https://login.consultant.ru/link/?req=doc&amp;base=LAW&amp;n=527358" TargetMode="External"/><Relationship Id="rId105" Type="http://schemas.openxmlformats.org/officeDocument/2006/relationships/hyperlink" Target="https://login.consultant.ru/link/?req=doc&amp;base=LAW&amp;n=528712&amp;dst=100033" TargetMode="External"/><Relationship Id="rId126" Type="http://schemas.openxmlformats.org/officeDocument/2006/relationships/hyperlink" Target="https://login.consultant.ru/link/?req=doc&amp;base=LAW&amp;n=432267&amp;dst=100022" TargetMode="External"/><Relationship Id="rId147" Type="http://schemas.openxmlformats.org/officeDocument/2006/relationships/hyperlink" Target="https://login.consultant.ru/link/?req=doc&amp;base=LAW&amp;n=535905&amp;dst=100019" TargetMode="External"/><Relationship Id="rId168" Type="http://schemas.openxmlformats.org/officeDocument/2006/relationships/hyperlink" Target="https://login.consultant.ru/link/?req=doc&amp;base=LAW&amp;n=544404&amp;dst=100045" TargetMode="External"/><Relationship Id="rId8" Type="http://schemas.openxmlformats.org/officeDocument/2006/relationships/hyperlink" Target="https://login.consultant.ru/link/?req=doc&amp;base=LAW&amp;n=503464&amp;dst=100175" TargetMode="External"/><Relationship Id="rId51" Type="http://schemas.openxmlformats.org/officeDocument/2006/relationships/hyperlink" Target="https://login.consultant.ru/link/?req=doc&amp;base=LAW&amp;n=528738&amp;dst=100321" TargetMode="External"/><Relationship Id="rId72" Type="http://schemas.openxmlformats.org/officeDocument/2006/relationships/hyperlink" Target="https://login.consultant.ru/link/?req=doc&amp;base=LAW&amp;n=527985&amp;dst=100183" TargetMode="External"/><Relationship Id="rId93" Type="http://schemas.openxmlformats.org/officeDocument/2006/relationships/hyperlink" Target="https://login.consultant.ru/link/?req=doc&amp;base=LAW&amp;n=528712&amp;dst=100025" TargetMode="External"/><Relationship Id="rId98" Type="http://schemas.openxmlformats.org/officeDocument/2006/relationships/hyperlink" Target="https://login.consultant.ru/link/?req=doc&amp;base=LAW&amp;n=528712&amp;dst=100028" TargetMode="External"/><Relationship Id="rId121" Type="http://schemas.openxmlformats.org/officeDocument/2006/relationships/hyperlink" Target="https://login.consultant.ru/link/?req=doc&amp;base=LAW&amp;n=432267&amp;dst=100016" TargetMode="External"/><Relationship Id="rId142" Type="http://schemas.openxmlformats.org/officeDocument/2006/relationships/hyperlink" Target="https://login.consultant.ru/link/?req=doc&amp;base=LAW&amp;n=528712&amp;dst=100058" TargetMode="External"/><Relationship Id="rId163" Type="http://schemas.openxmlformats.org/officeDocument/2006/relationships/hyperlink" Target="https://login.consultant.ru/link/?req=doc&amp;base=LAW&amp;n=15354" TargetMode="External"/><Relationship Id="rId184" Type="http://schemas.openxmlformats.org/officeDocument/2006/relationships/hyperlink" Target="https://login.consultant.ru/link/?req=doc&amp;base=LAW&amp;n=528712&amp;dst=100071" TargetMode="External"/><Relationship Id="rId189" Type="http://schemas.openxmlformats.org/officeDocument/2006/relationships/hyperlink" Target="https://login.consultant.ru/link/?req=doc&amp;base=LAW&amp;n=528738&amp;dst=10032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00407&amp;dst=100006" TargetMode="External"/><Relationship Id="rId46" Type="http://schemas.openxmlformats.org/officeDocument/2006/relationships/hyperlink" Target="https://login.consultant.ru/link/?req=doc&amp;base=LAW&amp;n=503048&amp;dst=100106" TargetMode="External"/><Relationship Id="rId67" Type="http://schemas.openxmlformats.org/officeDocument/2006/relationships/hyperlink" Target="https://login.consultant.ru/link/?req=doc&amp;base=LAW&amp;n=493631&amp;dst=100025" TargetMode="External"/><Relationship Id="rId116" Type="http://schemas.openxmlformats.org/officeDocument/2006/relationships/hyperlink" Target="https://login.consultant.ru/link/?req=doc&amp;base=LAW&amp;n=528737&amp;dst=100091" TargetMode="External"/><Relationship Id="rId137" Type="http://schemas.openxmlformats.org/officeDocument/2006/relationships/hyperlink" Target="https://login.consultant.ru/link/?req=doc&amp;base=LAW&amp;n=493634&amp;dst=100017" TargetMode="External"/><Relationship Id="rId158" Type="http://schemas.openxmlformats.org/officeDocument/2006/relationships/hyperlink" Target="https://login.consultant.ru/link/?req=doc&amp;base=LAW&amp;n=528737&amp;dst=100134" TargetMode="External"/><Relationship Id="rId20" Type="http://schemas.openxmlformats.org/officeDocument/2006/relationships/hyperlink" Target="https://login.consultant.ru/link/?req=doc&amp;base=LAW&amp;n=528737&amp;dst=100090" TargetMode="External"/><Relationship Id="rId41" Type="http://schemas.openxmlformats.org/officeDocument/2006/relationships/hyperlink" Target="https://login.consultant.ru/link/?req=doc&amp;base=LAW&amp;n=498580&amp;dst=100069" TargetMode="External"/><Relationship Id="rId62" Type="http://schemas.openxmlformats.org/officeDocument/2006/relationships/hyperlink" Target="https://login.consultant.ru/link/?req=doc&amp;base=LAW&amp;n=528712&amp;dst=100019" TargetMode="External"/><Relationship Id="rId83" Type="http://schemas.openxmlformats.org/officeDocument/2006/relationships/hyperlink" Target="https://login.consultant.ru/link/?req=doc&amp;base=LAW&amp;n=432267&amp;dst=100012" TargetMode="External"/><Relationship Id="rId88" Type="http://schemas.openxmlformats.org/officeDocument/2006/relationships/hyperlink" Target="https://login.consultant.ru/link/?req=doc&amp;base=LAW&amp;n=465564&amp;dst=100095" TargetMode="External"/><Relationship Id="rId111" Type="http://schemas.openxmlformats.org/officeDocument/2006/relationships/hyperlink" Target="https://login.consultant.ru/link/?req=doc&amp;base=LAW&amp;n=468239&amp;dst=100013" TargetMode="External"/><Relationship Id="rId132" Type="http://schemas.openxmlformats.org/officeDocument/2006/relationships/hyperlink" Target="https://login.consultant.ru/link/?req=doc&amp;base=LAW&amp;n=528712&amp;dst=100053" TargetMode="External"/><Relationship Id="rId153" Type="http://schemas.openxmlformats.org/officeDocument/2006/relationships/hyperlink" Target="https://login.consultant.ru/link/?req=doc&amp;base=LAW&amp;n=493634&amp;dst=100028" TargetMode="External"/><Relationship Id="rId174" Type="http://schemas.openxmlformats.org/officeDocument/2006/relationships/hyperlink" Target="https://login.consultant.ru/link/?req=doc&amp;base=LAW&amp;n=541134" TargetMode="External"/><Relationship Id="rId179" Type="http://schemas.openxmlformats.org/officeDocument/2006/relationships/hyperlink" Target="https://login.consultant.ru/link/?req=doc&amp;base=LAW&amp;n=541134" TargetMode="External"/><Relationship Id="rId195" Type="http://schemas.openxmlformats.org/officeDocument/2006/relationships/hyperlink" Target="https://login.consultant.ru/link/?req=doc&amp;base=LAW&amp;n=544404&amp;dst=100046" TargetMode="External"/><Relationship Id="rId190" Type="http://schemas.openxmlformats.org/officeDocument/2006/relationships/hyperlink" Target="https://login.consultant.ru/link/?req=doc&amp;base=LAW&amp;n=528712&amp;dst=100076" TargetMode="External"/><Relationship Id="rId204" Type="http://schemas.openxmlformats.org/officeDocument/2006/relationships/hyperlink" Target="https://login.consultant.ru/link/?req=doc&amp;base=LAW&amp;n=493632&amp;dst=100089" TargetMode="External"/><Relationship Id="rId15" Type="http://schemas.openxmlformats.org/officeDocument/2006/relationships/hyperlink" Target="https://login.consultant.ru/link/?req=doc&amp;base=LAW&amp;n=323083&amp;dst=100005" TargetMode="External"/><Relationship Id="rId36" Type="http://schemas.openxmlformats.org/officeDocument/2006/relationships/hyperlink" Target="https://login.consultant.ru/link/?req=doc&amp;base=LAW&amp;n=527985&amp;dst=100183" TargetMode="External"/><Relationship Id="rId57" Type="http://schemas.openxmlformats.org/officeDocument/2006/relationships/hyperlink" Target="https://login.consultant.ru/link/?req=doc&amp;base=LAW&amp;n=493631&amp;dst=100024" TargetMode="External"/><Relationship Id="rId106" Type="http://schemas.openxmlformats.org/officeDocument/2006/relationships/hyperlink" Target="https://login.consultant.ru/link/?req=doc&amp;base=LAW&amp;n=528712&amp;dst=100034" TargetMode="External"/><Relationship Id="rId127" Type="http://schemas.openxmlformats.org/officeDocument/2006/relationships/hyperlink" Target="https://login.consultant.ru/link/?req=doc&amp;base=LAW&amp;n=528712&amp;dst=100052" TargetMode="External"/><Relationship Id="rId10" Type="http://schemas.openxmlformats.org/officeDocument/2006/relationships/hyperlink" Target="https://login.consultant.ru/link/?req=doc&amp;base=LAW&amp;n=152349&amp;dst=100005" TargetMode="External"/><Relationship Id="rId31" Type="http://schemas.openxmlformats.org/officeDocument/2006/relationships/hyperlink" Target="https://login.consultant.ru/link/?req=doc&amp;base=LAW&amp;n=500407&amp;dst=100006" TargetMode="External"/><Relationship Id="rId52" Type="http://schemas.openxmlformats.org/officeDocument/2006/relationships/hyperlink" Target="https://login.consultant.ru/link/?req=doc&amp;base=LAW&amp;n=468239&amp;dst=100005" TargetMode="External"/><Relationship Id="rId73" Type="http://schemas.openxmlformats.org/officeDocument/2006/relationships/hyperlink" Target="https://login.consultant.ru/link/?req=doc&amp;base=LAW&amp;n=493630&amp;dst=100027" TargetMode="External"/><Relationship Id="rId78" Type="http://schemas.openxmlformats.org/officeDocument/2006/relationships/hyperlink" Target="https://login.consultant.ru/link/?req=doc&amp;base=LAW&amp;n=432267&amp;dst=100012" TargetMode="External"/><Relationship Id="rId94" Type="http://schemas.openxmlformats.org/officeDocument/2006/relationships/hyperlink" Target="https://login.consultant.ru/link/?req=doc&amp;base=LAW&amp;n=528712&amp;dst=100026" TargetMode="External"/><Relationship Id="rId99" Type="http://schemas.openxmlformats.org/officeDocument/2006/relationships/hyperlink" Target="https://login.consultant.ru/link/?req=doc&amp;base=LAW&amp;n=540405" TargetMode="External"/><Relationship Id="rId101" Type="http://schemas.openxmlformats.org/officeDocument/2006/relationships/hyperlink" Target="https://login.consultant.ru/link/?req=doc&amp;base=LAW&amp;n=541134" TargetMode="External"/><Relationship Id="rId122" Type="http://schemas.openxmlformats.org/officeDocument/2006/relationships/hyperlink" Target="https://login.consultant.ru/link/?req=doc&amp;base=LAW&amp;n=528712&amp;dst=100049" TargetMode="External"/><Relationship Id="rId143" Type="http://schemas.openxmlformats.org/officeDocument/2006/relationships/hyperlink" Target="https://login.consultant.ru/link/?req=doc&amp;base=LAW&amp;n=528712&amp;dst=100059" TargetMode="External"/><Relationship Id="rId148" Type="http://schemas.openxmlformats.org/officeDocument/2006/relationships/hyperlink" Target="https://login.consultant.ru/link/?req=doc&amp;base=LAW&amp;n=503464&amp;dst=100177" TargetMode="External"/><Relationship Id="rId164" Type="http://schemas.openxmlformats.org/officeDocument/2006/relationships/hyperlink" Target="https://login.consultant.ru/link/?req=doc&amp;base=LAW&amp;n=170357&amp;dst=100010" TargetMode="External"/><Relationship Id="rId169" Type="http://schemas.openxmlformats.org/officeDocument/2006/relationships/hyperlink" Target="https://login.consultant.ru/link/?req=doc&amp;base=LAW&amp;n=528738&amp;dst=100322" TargetMode="External"/><Relationship Id="rId185" Type="http://schemas.openxmlformats.org/officeDocument/2006/relationships/hyperlink" Target="https://login.consultant.ru/link/?req=doc&amp;base=LAW&amp;n=528712&amp;dst=10007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3927&amp;dst=100018" TargetMode="External"/><Relationship Id="rId180" Type="http://schemas.openxmlformats.org/officeDocument/2006/relationships/hyperlink" Target="https://login.consultant.ru/link/?req=doc&amp;base=LAW&amp;n=528712&amp;dst=100069" TargetMode="External"/><Relationship Id="rId26" Type="http://schemas.openxmlformats.org/officeDocument/2006/relationships/hyperlink" Target="https://login.consultant.ru/link/?req=doc&amp;base=LAW&amp;n=528712&amp;dst=100013" TargetMode="External"/><Relationship Id="rId47" Type="http://schemas.openxmlformats.org/officeDocument/2006/relationships/hyperlink" Target="https://login.consultant.ru/link/?req=doc&amp;base=LAW&amp;n=376685&amp;dst=100037" TargetMode="External"/><Relationship Id="rId68" Type="http://schemas.openxmlformats.org/officeDocument/2006/relationships/hyperlink" Target="https://login.consultant.ru/link/?req=doc&amp;base=LAW&amp;n=432267&amp;dst=100011" TargetMode="External"/><Relationship Id="rId89" Type="http://schemas.openxmlformats.org/officeDocument/2006/relationships/hyperlink" Target="https://login.consultant.ru/link/?req=doc&amp;base=LAW&amp;n=485324" TargetMode="External"/><Relationship Id="rId112" Type="http://schemas.openxmlformats.org/officeDocument/2006/relationships/hyperlink" Target="https://login.consultant.ru/link/?req=doc&amp;base=LAW&amp;n=468239&amp;dst=100014" TargetMode="External"/><Relationship Id="rId133" Type="http://schemas.openxmlformats.org/officeDocument/2006/relationships/hyperlink" Target="https://login.consultant.ru/link/?req=doc&amp;base=LAW&amp;n=528712&amp;dst=100055" TargetMode="External"/><Relationship Id="rId154" Type="http://schemas.openxmlformats.org/officeDocument/2006/relationships/hyperlink" Target="https://login.consultant.ru/link/?req=doc&amp;base=LAW&amp;n=493634&amp;dst=100029" TargetMode="External"/><Relationship Id="rId175" Type="http://schemas.openxmlformats.org/officeDocument/2006/relationships/hyperlink" Target="https://login.consultant.ru/link/?req=doc&amp;base=LAW&amp;n=528712&amp;dst=100066" TargetMode="External"/><Relationship Id="rId196" Type="http://schemas.openxmlformats.org/officeDocument/2006/relationships/hyperlink" Target="https://login.consultant.ru/link/?req=doc&amp;base=LAW&amp;n=544404&amp;dst=100048" TargetMode="External"/><Relationship Id="rId200" Type="http://schemas.openxmlformats.org/officeDocument/2006/relationships/hyperlink" Target="https://login.consultant.ru/link/?req=doc&amp;base=LAW&amp;n=544404&amp;dst=100052" TargetMode="External"/><Relationship Id="rId16" Type="http://schemas.openxmlformats.org/officeDocument/2006/relationships/hyperlink" Target="https://login.consultant.ru/link/?req=doc&amp;base=LAW&amp;n=493634&amp;dst=100005" TargetMode="External"/><Relationship Id="rId37" Type="http://schemas.openxmlformats.org/officeDocument/2006/relationships/hyperlink" Target="https://login.consultant.ru/link/?req=doc&amp;base=LAW&amp;n=503464&amp;dst=100177" TargetMode="External"/><Relationship Id="rId58" Type="http://schemas.openxmlformats.org/officeDocument/2006/relationships/hyperlink" Target="https://login.consultant.ru/link/?req=doc&amp;base=LAW&amp;n=527358&amp;dst=35" TargetMode="External"/><Relationship Id="rId79" Type="http://schemas.openxmlformats.org/officeDocument/2006/relationships/hyperlink" Target="https://login.consultant.ru/link/?req=doc&amp;base=LAW&amp;n=529175&amp;dst=100007" TargetMode="External"/><Relationship Id="rId102" Type="http://schemas.openxmlformats.org/officeDocument/2006/relationships/hyperlink" Target="https://login.consultant.ru/link/?req=doc&amp;base=LAW&amp;n=528712&amp;dst=100030" TargetMode="External"/><Relationship Id="rId123" Type="http://schemas.openxmlformats.org/officeDocument/2006/relationships/hyperlink" Target="https://login.consultant.ru/link/?req=doc&amp;base=LAW&amp;n=432267&amp;dst=100021" TargetMode="External"/><Relationship Id="rId144" Type="http://schemas.openxmlformats.org/officeDocument/2006/relationships/hyperlink" Target="https://login.consultant.ru/link/?req=doc&amp;base=LAW&amp;n=528712&amp;dst=100060" TargetMode="External"/><Relationship Id="rId90" Type="http://schemas.openxmlformats.org/officeDocument/2006/relationships/hyperlink" Target="https://login.consultant.ru/link/?req=doc&amp;base=LAW&amp;n=493632&amp;dst=100052" TargetMode="External"/><Relationship Id="rId165" Type="http://schemas.openxmlformats.org/officeDocument/2006/relationships/hyperlink" Target="https://login.consultant.ru/link/?req=doc&amp;base=LAW&amp;n=500420&amp;dst=100040" TargetMode="External"/><Relationship Id="rId186" Type="http://schemas.openxmlformats.org/officeDocument/2006/relationships/hyperlink" Target="https://login.consultant.ru/link/?req=doc&amp;base=LAW&amp;n=528712&amp;dst=100074" TargetMode="External"/><Relationship Id="rId27" Type="http://schemas.openxmlformats.org/officeDocument/2006/relationships/hyperlink" Target="https://login.consultant.ru/link/?req=doc&amp;base=LAW&amp;n=544404&amp;dst=100042" TargetMode="External"/><Relationship Id="rId48" Type="http://schemas.openxmlformats.org/officeDocument/2006/relationships/hyperlink" Target="https://login.consultant.ru/link/?req=doc&amp;base=LAW&amp;n=493632&amp;dst=100040" TargetMode="External"/><Relationship Id="rId69" Type="http://schemas.openxmlformats.org/officeDocument/2006/relationships/hyperlink" Target="https://login.consultant.ru/link/?req=doc&amp;base=LAW&amp;n=528712&amp;dst=100021" TargetMode="External"/><Relationship Id="rId113" Type="http://schemas.openxmlformats.org/officeDocument/2006/relationships/hyperlink" Target="https://login.consultant.ru/link/?req=doc&amp;base=LAW&amp;n=528712&amp;dst=100040" TargetMode="External"/><Relationship Id="rId134" Type="http://schemas.openxmlformats.org/officeDocument/2006/relationships/hyperlink" Target="https://login.consultant.ru/link/?req=doc&amp;base=LAW&amp;n=493632&amp;dst=100070" TargetMode="External"/><Relationship Id="rId80" Type="http://schemas.openxmlformats.org/officeDocument/2006/relationships/hyperlink" Target="https://login.consultant.ru/link/?req=doc&amp;base=LAW&amp;n=527358&amp;dst=35" TargetMode="External"/><Relationship Id="rId155" Type="http://schemas.openxmlformats.org/officeDocument/2006/relationships/hyperlink" Target="https://login.consultant.ru/link/?req=doc&amp;base=LAW&amp;n=376685&amp;dst=100053" TargetMode="External"/><Relationship Id="rId176" Type="http://schemas.openxmlformats.org/officeDocument/2006/relationships/hyperlink" Target="https://login.consultant.ru/link/?req=doc&amp;base=LAW&amp;n=528712&amp;dst=100068" TargetMode="External"/><Relationship Id="rId197" Type="http://schemas.openxmlformats.org/officeDocument/2006/relationships/hyperlink" Target="https://login.consultant.ru/link/?req=doc&amp;base=LAW&amp;n=544404&amp;dst=100049" TargetMode="External"/><Relationship Id="rId201" Type="http://schemas.openxmlformats.org/officeDocument/2006/relationships/hyperlink" Target="https://login.consultant.ru/link/?req=doc&amp;base=LAW&amp;n=544404&amp;dst=100053" TargetMode="External"/><Relationship Id="rId17" Type="http://schemas.openxmlformats.org/officeDocument/2006/relationships/hyperlink" Target="https://login.consultant.ru/link/?req=doc&amp;base=LAW&amp;n=503048&amp;dst=100106" TargetMode="External"/><Relationship Id="rId38" Type="http://schemas.openxmlformats.org/officeDocument/2006/relationships/hyperlink" Target="https://login.consultant.ru/link/?req=doc&amp;base=LAW&amp;n=383927&amp;dst=100018" TargetMode="External"/><Relationship Id="rId59" Type="http://schemas.openxmlformats.org/officeDocument/2006/relationships/hyperlink" Target="https://login.consultant.ru/link/?req=doc&amp;base=LAW&amp;n=528712&amp;dst=100015" TargetMode="External"/><Relationship Id="rId103" Type="http://schemas.openxmlformats.org/officeDocument/2006/relationships/hyperlink" Target="https://login.consultant.ru/link/?req=doc&amp;base=LAW&amp;n=528712&amp;dst=100031" TargetMode="External"/><Relationship Id="rId124" Type="http://schemas.openxmlformats.org/officeDocument/2006/relationships/hyperlink" Target="https://login.consultant.ru/link/?req=doc&amp;base=LAW&amp;n=468239&amp;dst=100016" TargetMode="External"/><Relationship Id="rId70" Type="http://schemas.openxmlformats.org/officeDocument/2006/relationships/hyperlink" Target="https://login.consultant.ru/link/?req=doc&amp;base=LAW&amp;n=79360&amp;dst=100015" TargetMode="External"/><Relationship Id="rId91" Type="http://schemas.openxmlformats.org/officeDocument/2006/relationships/hyperlink" Target="https://login.consultant.ru/link/?req=doc&amp;base=LAW&amp;n=431155&amp;dst=39" TargetMode="External"/><Relationship Id="rId145" Type="http://schemas.openxmlformats.org/officeDocument/2006/relationships/hyperlink" Target="https://login.consultant.ru/link/?req=doc&amp;base=LAW&amp;n=528712&amp;dst=100061" TargetMode="External"/><Relationship Id="rId166" Type="http://schemas.openxmlformats.org/officeDocument/2006/relationships/hyperlink" Target="https://login.consultant.ru/link/?req=doc&amp;base=LAW&amp;n=485324" TargetMode="External"/><Relationship Id="rId187" Type="http://schemas.openxmlformats.org/officeDocument/2006/relationships/hyperlink" Target="https://login.consultant.ru/link/?req=doc&amp;base=LAW&amp;n=528712&amp;dst=100075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527358&amp;dst=46" TargetMode="External"/><Relationship Id="rId49" Type="http://schemas.openxmlformats.org/officeDocument/2006/relationships/hyperlink" Target="https://login.consultant.ru/link/?req=doc&amp;base=LAW&amp;n=528737&amp;dst=100090" TargetMode="External"/><Relationship Id="rId114" Type="http://schemas.openxmlformats.org/officeDocument/2006/relationships/hyperlink" Target="https://login.consultant.ru/link/?req=doc&amp;base=LAW&amp;n=497363" TargetMode="External"/><Relationship Id="rId60" Type="http://schemas.openxmlformats.org/officeDocument/2006/relationships/hyperlink" Target="https://login.consultant.ru/link/?req=doc&amp;base=LAW&amp;n=528712&amp;dst=100017" TargetMode="External"/><Relationship Id="rId81" Type="http://schemas.openxmlformats.org/officeDocument/2006/relationships/hyperlink" Target="https://login.consultant.ru/link/?req=doc&amp;base=LAW&amp;n=526746&amp;dst=100013" TargetMode="External"/><Relationship Id="rId135" Type="http://schemas.openxmlformats.org/officeDocument/2006/relationships/hyperlink" Target="https://login.consultant.ru/link/?req=doc&amp;base=LAW&amp;n=493632&amp;dst=100072" TargetMode="External"/><Relationship Id="rId156" Type="http://schemas.openxmlformats.org/officeDocument/2006/relationships/hyperlink" Target="https://login.consultant.ru/link/?req=doc&amp;base=LAW&amp;n=500420&amp;dst=100038" TargetMode="External"/><Relationship Id="rId177" Type="http://schemas.openxmlformats.org/officeDocument/2006/relationships/hyperlink" Target="https://login.consultant.ru/link/?req=doc&amp;base=LAW&amp;n=540405" TargetMode="External"/><Relationship Id="rId198" Type="http://schemas.openxmlformats.org/officeDocument/2006/relationships/hyperlink" Target="https://login.consultant.ru/link/?req=doc&amp;base=LAW&amp;n=544404&amp;dst=100050" TargetMode="External"/><Relationship Id="rId202" Type="http://schemas.openxmlformats.org/officeDocument/2006/relationships/hyperlink" Target="https://login.consultant.ru/link/?req=doc&amp;base=LAW&amp;n=544404&amp;dst=100054" TargetMode="External"/><Relationship Id="rId18" Type="http://schemas.openxmlformats.org/officeDocument/2006/relationships/hyperlink" Target="https://login.consultant.ru/link/?req=doc&amp;base=LAW&amp;n=376685&amp;dst=100037" TargetMode="External"/><Relationship Id="rId39" Type="http://schemas.openxmlformats.org/officeDocument/2006/relationships/hyperlink" Target="https://login.consultant.ru/link/?req=doc&amp;base=LAW&amp;n=152349&amp;dst=100005" TargetMode="External"/><Relationship Id="rId50" Type="http://schemas.openxmlformats.org/officeDocument/2006/relationships/hyperlink" Target="https://login.consultant.ru/link/?req=doc&amp;base=LAW&amp;n=432267&amp;dst=100010" TargetMode="External"/><Relationship Id="rId104" Type="http://schemas.openxmlformats.org/officeDocument/2006/relationships/hyperlink" Target="https://login.consultant.ru/link/?req=doc&amp;base=LAW&amp;n=528712&amp;dst=100032" TargetMode="External"/><Relationship Id="rId125" Type="http://schemas.openxmlformats.org/officeDocument/2006/relationships/hyperlink" Target="https://login.consultant.ru/link/?req=doc&amp;base=LAW&amp;n=528712&amp;dst=100050" TargetMode="External"/><Relationship Id="rId146" Type="http://schemas.openxmlformats.org/officeDocument/2006/relationships/hyperlink" Target="https://login.consultant.ru/link/?req=doc&amp;base=LAW&amp;n=528737&amp;dst=100121" TargetMode="External"/><Relationship Id="rId167" Type="http://schemas.openxmlformats.org/officeDocument/2006/relationships/hyperlink" Target="https://login.consultant.ru/link/?req=doc&amp;base=LAW&amp;n=544404&amp;dst=100044" TargetMode="External"/><Relationship Id="rId188" Type="http://schemas.openxmlformats.org/officeDocument/2006/relationships/hyperlink" Target="https://login.consultant.ru/link/?req=doc&amp;base=LAW&amp;n=528737&amp;dst=100142" TargetMode="External"/><Relationship Id="rId71" Type="http://schemas.openxmlformats.org/officeDocument/2006/relationships/hyperlink" Target="https://login.consultant.ru/link/?req=doc&amp;base=LAW&amp;n=79360&amp;dst=100025" TargetMode="External"/><Relationship Id="rId92" Type="http://schemas.openxmlformats.org/officeDocument/2006/relationships/hyperlink" Target="https://login.consultant.ru/link/?req=doc&amp;base=LAW&amp;n=432267&amp;dst=1000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41134&amp;dst=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12179</Words>
  <Characters>69426</Characters>
  <Application>Microsoft Office Word</Application>
  <DocSecurity>0</DocSecurity>
  <Lines>578</Lines>
  <Paragraphs>162</Paragraphs>
  <ScaleCrop>false</ScaleCrop>
  <Company/>
  <LinksUpToDate>false</LinksUpToDate>
  <CharactersWithSpaces>81443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Сафонова</dc:creator>
  <cp:keywords/>
  <dc:description/>
  <cp:lastModifiedBy>Ольга Александровна Сафонова</cp:lastModifiedBy>
  <cp:revision>1</cp:revision>
  <dcterms:created xsi:type="dcterms:W3CDTF">2026-09-18T10:31:00Z</dcterms:created>
  <dcterms:modified xsi:type="dcterms:W3CDTF">2026-09-18T10:33:00Z</dcterms:modified>
</cp:coreProperties>
</file>